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bookmarkStart w:id="0" w:name="_GoBack"/>
      <w:bookmarkEnd w:id="0"/>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633824" w:rsidP="00AA51A3">
      <w:pPr>
        <w:jc w:val="center"/>
        <w:rPr>
          <w:rFonts w:ascii="Arial" w:hAnsi="Arial" w:cs="Arial"/>
          <w:sz w:val="22"/>
          <w:szCs w:val="22"/>
        </w:rPr>
      </w:pPr>
      <w:r>
        <w:rPr>
          <w:rFonts w:ascii="Arial" w:hAnsi="Arial" w:cs="Arial"/>
          <w:bCs/>
          <w:sz w:val="22"/>
          <w:szCs w:val="22"/>
        </w:rPr>
        <w:t>Sept. 4</w:t>
      </w:r>
      <w:r w:rsidR="00E92A20">
        <w:rPr>
          <w:rFonts w:ascii="Arial" w:hAnsi="Arial" w:cs="Arial"/>
          <w:bCs/>
          <w:sz w:val="22"/>
          <w:szCs w:val="22"/>
        </w:rPr>
        <w:t>,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6909A4" w:rsidRPr="00AA51A3">
        <w:rPr>
          <w:rFonts w:ascii="Arial" w:hAnsi="Arial" w:cs="Arial"/>
          <w:sz w:val="22"/>
          <w:szCs w:val="22"/>
        </w:rPr>
        <w:t>approved</w:t>
      </w:r>
      <w:r w:rsidR="005B5993" w:rsidRPr="00AA51A3">
        <w:rPr>
          <w:rFonts w:ascii="Arial" w:hAnsi="Arial" w:cs="Arial"/>
          <w:sz w:val="22"/>
          <w:szCs w:val="22"/>
        </w:rPr>
        <w:t>”</w:t>
      </w:r>
    </w:p>
    <w:p w:rsidR="006C648A" w:rsidRDefault="006C648A">
      <w:pPr>
        <w:jc w:val="center"/>
        <w:rPr>
          <w:rFonts w:ascii="Arial" w:hAnsi="Arial" w:cs="Arial"/>
          <w:sz w:val="22"/>
          <w:szCs w:val="22"/>
        </w:rPr>
      </w:pPr>
    </w:p>
    <w:p w:rsidR="000B76AF" w:rsidRDefault="000B76AF">
      <w:pPr>
        <w:jc w:val="center"/>
        <w:rPr>
          <w:rFonts w:ascii="Arial" w:hAnsi="Arial" w:cs="Arial"/>
          <w:sz w:val="22"/>
          <w:szCs w:val="22"/>
        </w:rPr>
      </w:pPr>
    </w:p>
    <w:p w:rsidR="000B76AF" w:rsidRDefault="000B76AF">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w:t>
      </w:r>
      <w:proofErr w:type="spellStart"/>
      <w:r w:rsidR="0061353F">
        <w:rPr>
          <w:rFonts w:ascii="Arial" w:hAnsi="Arial" w:cs="Arial"/>
          <w:sz w:val="20"/>
          <w:szCs w:val="20"/>
        </w:rPr>
        <w:t>Samotis</w:t>
      </w:r>
      <w:proofErr w:type="spellEnd"/>
      <w:r w:rsidR="0061353F">
        <w:rPr>
          <w:rFonts w:ascii="Arial" w:hAnsi="Arial" w:cs="Arial"/>
          <w:sz w:val="20"/>
          <w:szCs w:val="20"/>
        </w:rPr>
        <w:t xml:space="preserve">,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F94341" w:rsidRDefault="00287431" w:rsidP="00633824">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633824">
        <w:rPr>
          <w:rFonts w:ascii="Arial" w:hAnsi="Arial" w:cs="Arial"/>
          <w:bCs/>
          <w:sz w:val="20"/>
          <w:szCs w:val="20"/>
        </w:rPr>
        <w:t xml:space="preserve">Supervisor Beliveau added an estimate from </w:t>
      </w:r>
      <w:proofErr w:type="spellStart"/>
      <w:r w:rsidR="00633824">
        <w:rPr>
          <w:rFonts w:ascii="Arial" w:hAnsi="Arial" w:cs="Arial"/>
          <w:bCs/>
          <w:sz w:val="20"/>
          <w:szCs w:val="20"/>
        </w:rPr>
        <w:t>Lamrock</w:t>
      </w:r>
      <w:proofErr w:type="spellEnd"/>
      <w:r w:rsidR="00633824">
        <w:rPr>
          <w:rFonts w:ascii="Arial" w:hAnsi="Arial" w:cs="Arial"/>
          <w:bCs/>
          <w:sz w:val="20"/>
          <w:szCs w:val="20"/>
        </w:rPr>
        <w:t xml:space="preserve"> Heating under New Business, Item C.  Motion was made by Ramsdell to approve the amended agenda. Second by </w:t>
      </w:r>
      <w:proofErr w:type="spellStart"/>
      <w:r w:rsidR="00633824">
        <w:rPr>
          <w:rFonts w:ascii="Arial" w:hAnsi="Arial" w:cs="Arial"/>
          <w:bCs/>
          <w:sz w:val="20"/>
          <w:szCs w:val="20"/>
        </w:rPr>
        <w:t>Mos</w:t>
      </w:r>
      <w:proofErr w:type="spellEnd"/>
    </w:p>
    <w:p w:rsidR="00633824" w:rsidRDefault="00633824" w:rsidP="00633824">
      <w:pPr>
        <w:rPr>
          <w:rFonts w:ascii="Arial" w:hAnsi="Arial" w:cs="Arial"/>
          <w:bCs/>
          <w:sz w:val="20"/>
          <w:szCs w:val="20"/>
        </w:rPr>
      </w:pPr>
      <w:r>
        <w:rPr>
          <w:rFonts w:ascii="Arial" w:hAnsi="Arial" w:cs="Arial"/>
          <w:bCs/>
          <w:sz w:val="20"/>
          <w:szCs w:val="20"/>
        </w:rPr>
        <w:t>Unanimous – Voice Vote</w:t>
      </w:r>
    </w:p>
    <w:p w:rsidR="00633824" w:rsidRDefault="00633824" w:rsidP="00633824">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6C648A" w:rsidRDefault="00D15FC7" w:rsidP="00633824">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633824">
        <w:rPr>
          <w:rFonts w:ascii="Arial" w:hAnsi="Arial" w:cs="Arial"/>
          <w:sz w:val="20"/>
          <w:szCs w:val="20"/>
        </w:rPr>
        <w:t>Supervisor Beliveau made a correction to the minutes of Aug. 20</w:t>
      </w:r>
      <w:r w:rsidR="00633824" w:rsidRPr="00633824">
        <w:rPr>
          <w:rFonts w:ascii="Arial" w:hAnsi="Arial" w:cs="Arial"/>
          <w:sz w:val="20"/>
          <w:szCs w:val="20"/>
          <w:vertAlign w:val="superscript"/>
        </w:rPr>
        <w:t>th</w:t>
      </w:r>
      <w:r w:rsidR="00633824">
        <w:rPr>
          <w:rFonts w:ascii="Arial" w:hAnsi="Arial" w:cs="Arial"/>
          <w:sz w:val="20"/>
          <w:szCs w:val="20"/>
        </w:rPr>
        <w:t xml:space="preserve"> regarding the Street Lights Resolution.  The adjustment amount needed to be changed from $50,000.00</w:t>
      </w:r>
    </w:p>
    <w:p w:rsidR="00633824" w:rsidRDefault="00633824" w:rsidP="00633824">
      <w:pPr>
        <w:rPr>
          <w:rFonts w:ascii="Arial" w:hAnsi="Arial" w:cs="Arial"/>
          <w:sz w:val="20"/>
          <w:szCs w:val="20"/>
        </w:rPr>
      </w:pPr>
      <w:r>
        <w:rPr>
          <w:rFonts w:ascii="Arial" w:hAnsi="Arial" w:cs="Arial"/>
          <w:sz w:val="20"/>
          <w:szCs w:val="20"/>
        </w:rPr>
        <w:t>to $17,000.00.  Moss made the motion to approve consent agenda with correction to the minutes of $17,000.00.   Second by Janis</w:t>
      </w:r>
    </w:p>
    <w:p w:rsidR="00633824" w:rsidRDefault="00633824" w:rsidP="00633824">
      <w:pPr>
        <w:rPr>
          <w:rFonts w:ascii="Arial" w:hAnsi="Arial" w:cs="Arial"/>
          <w:sz w:val="20"/>
          <w:szCs w:val="20"/>
        </w:rPr>
      </w:pPr>
      <w:r>
        <w:rPr>
          <w:rFonts w:ascii="Arial" w:hAnsi="Arial" w:cs="Arial"/>
          <w:sz w:val="20"/>
          <w:szCs w:val="20"/>
        </w:rPr>
        <w:t>Unanimous – Roll Call Vote</w:t>
      </w:r>
    </w:p>
    <w:p w:rsidR="00633824" w:rsidRDefault="00633824" w:rsidP="00633824">
      <w:pPr>
        <w:rPr>
          <w:rFonts w:ascii="Arial" w:hAnsi="Arial" w:cs="Arial"/>
          <w:sz w:val="20"/>
          <w:szCs w:val="20"/>
        </w:rPr>
      </w:pPr>
      <w:r>
        <w:rPr>
          <w:rFonts w:ascii="Arial" w:hAnsi="Arial" w:cs="Arial"/>
          <w:sz w:val="20"/>
          <w:szCs w:val="20"/>
        </w:rPr>
        <w:t>Motion Carried</w:t>
      </w:r>
    </w:p>
    <w:p w:rsidR="00633824" w:rsidRPr="00D15FC7" w:rsidRDefault="00633824" w:rsidP="00633824">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697699" w:rsidRPr="00BE1C87">
        <w:rPr>
          <w:rFonts w:ascii="Arial" w:hAnsi="Arial" w:cs="Arial"/>
          <w:sz w:val="20"/>
          <w:szCs w:val="20"/>
        </w:rPr>
        <w:t xml:space="preserve"> </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F94341" w:rsidRDefault="00051207" w:rsidP="00F94341">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6C648A" w:rsidRDefault="006C648A" w:rsidP="00051207">
      <w:pPr>
        <w:rPr>
          <w:rFonts w:ascii="Arial" w:hAnsi="Arial" w:cs="Arial"/>
          <w:sz w:val="20"/>
          <w:szCs w:val="20"/>
        </w:rPr>
      </w:pPr>
    </w:p>
    <w:p w:rsidR="005007AC"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p>
    <w:p w:rsidR="000B76AF" w:rsidRPr="000B76AF" w:rsidRDefault="00633824" w:rsidP="000B76AF">
      <w:pPr>
        <w:pStyle w:val="ListParagraph"/>
        <w:numPr>
          <w:ilvl w:val="0"/>
          <w:numId w:val="12"/>
        </w:numPr>
        <w:rPr>
          <w:rFonts w:ascii="Arial" w:hAnsi="Arial" w:cs="Arial"/>
          <w:b/>
          <w:sz w:val="20"/>
          <w:szCs w:val="20"/>
        </w:rPr>
      </w:pPr>
      <w:r>
        <w:rPr>
          <w:rFonts w:ascii="Arial" w:hAnsi="Arial" w:cs="Arial"/>
          <w:b/>
          <w:sz w:val="20"/>
          <w:szCs w:val="20"/>
        </w:rPr>
        <w:t>Consideration of Con</w:t>
      </w:r>
      <w:r w:rsidR="000B76AF">
        <w:rPr>
          <w:rFonts w:ascii="Arial" w:hAnsi="Arial" w:cs="Arial"/>
          <w:b/>
          <w:sz w:val="20"/>
          <w:szCs w:val="20"/>
        </w:rPr>
        <w:t>s</w:t>
      </w:r>
      <w:r>
        <w:rPr>
          <w:rFonts w:ascii="Arial" w:hAnsi="Arial" w:cs="Arial"/>
          <w:b/>
          <w:sz w:val="20"/>
          <w:szCs w:val="20"/>
        </w:rPr>
        <w:t xml:space="preserve">umers Energy street light replacement and contracts - </w:t>
      </w:r>
      <w:r>
        <w:rPr>
          <w:rFonts w:ascii="Arial" w:hAnsi="Arial" w:cs="Arial"/>
          <w:sz w:val="20"/>
          <w:szCs w:val="20"/>
        </w:rPr>
        <w:t xml:space="preserve"> Consumers Energy is in the process of removing poles that have been identified as “permanently </w:t>
      </w:r>
      <w:proofErr w:type="gramStart"/>
      <w:r>
        <w:rPr>
          <w:rFonts w:ascii="Arial" w:hAnsi="Arial" w:cs="Arial"/>
          <w:sz w:val="20"/>
          <w:szCs w:val="20"/>
        </w:rPr>
        <w:t>off”</w:t>
      </w:r>
      <w:r w:rsidR="000B76AF">
        <w:rPr>
          <w:rFonts w:ascii="Arial" w:hAnsi="Arial" w:cs="Arial"/>
          <w:sz w:val="20"/>
          <w:szCs w:val="20"/>
        </w:rPr>
        <w:t xml:space="preserve"> </w:t>
      </w:r>
      <w:r>
        <w:rPr>
          <w:rFonts w:ascii="Arial" w:hAnsi="Arial" w:cs="Arial"/>
          <w:sz w:val="20"/>
          <w:szCs w:val="20"/>
        </w:rPr>
        <w:t xml:space="preserve"> which</w:t>
      </w:r>
      <w:proofErr w:type="gramEnd"/>
      <w:r>
        <w:rPr>
          <w:rFonts w:ascii="Arial" w:hAnsi="Arial" w:cs="Arial"/>
          <w:sz w:val="20"/>
          <w:szCs w:val="20"/>
        </w:rPr>
        <w:t xml:space="preserve"> was confirmed with the </w:t>
      </w:r>
      <w:r w:rsidR="000B76AF">
        <w:rPr>
          <w:rFonts w:ascii="Arial" w:hAnsi="Arial" w:cs="Arial"/>
          <w:sz w:val="20"/>
          <w:szCs w:val="20"/>
        </w:rPr>
        <w:t xml:space="preserve">board.  These are being removed at no cost to the township.  Superintendent Sutton received a packet from Consumers pertaining to the conversion from Mercury Vapor lights to more energy conservative options.  The trustees examined the two choices offered.  After consideration, Supervisor Beliveau summarized the option most beneficial for the township by changing pole lights to LED and a 3 ½ year pay back.  Ramsdell made the motion to approve the contract with Consumers to change the street lights over to LED lights at a cost of $44,812.00.  Second by </w:t>
      </w:r>
      <w:proofErr w:type="spellStart"/>
      <w:r w:rsidR="000B76AF">
        <w:rPr>
          <w:rFonts w:ascii="Arial" w:hAnsi="Arial" w:cs="Arial"/>
          <w:sz w:val="20"/>
          <w:szCs w:val="20"/>
        </w:rPr>
        <w:t>Samotis</w:t>
      </w:r>
      <w:proofErr w:type="spellEnd"/>
      <w:r w:rsidR="000B76AF">
        <w:rPr>
          <w:rFonts w:ascii="Arial" w:hAnsi="Arial" w:cs="Arial"/>
          <w:sz w:val="20"/>
          <w:szCs w:val="20"/>
        </w:rPr>
        <w:br/>
        <w:t>Unanimous – Roll Call Vote</w:t>
      </w:r>
      <w:r w:rsidR="000B76AF">
        <w:rPr>
          <w:rFonts w:ascii="Arial" w:hAnsi="Arial" w:cs="Arial"/>
          <w:sz w:val="20"/>
          <w:szCs w:val="20"/>
        </w:rPr>
        <w:br/>
        <w:t>Motion Carried</w:t>
      </w:r>
    </w:p>
    <w:p w:rsidR="000B76AF" w:rsidRDefault="000B76AF" w:rsidP="000B76AF">
      <w:pPr>
        <w:rPr>
          <w:rFonts w:ascii="Arial" w:hAnsi="Arial" w:cs="Arial"/>
          <w:b/>
          <w:sz w:val="20"/>
          <w:szCs w:val="20"/>
        </w:rPr>
      </w:pPr>
    </w:p>
    <w:p w:rsidR="000B76AF" w:rsidRDefault="000B76AF" w:rsidP="000B76AF">
      <w:pPr>
        <w:rPr>
          <w:rFonts w:ascii="Arial" w:hAnsi="Arial" w:cs="Arial"/>
          <w:b/>
          <w:sz w:val="20"/>
          <w:szCs w:val="20"/>
        </w:rPr>
      </w:pPr>
    </w:p>
    <w:p w:rsidR="000B76AF" w:rsidRDefault="000B76AF" w:rsidP="000B76AF">
      <w:pPr>
        <w:rPr>
          <w:rFonts w:ascii="Arial" w:hAnsi="Arial" w:cs="Arial"/>
          <w:b/>
          <w:sz w:val="20"/>
          <w:szCs w:val="20"/>
        </w:rPr>
      </w:pPr>
    </w:p>
    <w:p w:rsidR="000B76AF" w:rsidRDefault="000B76AF" w:rsidP="000B76AF">
      <w:pPr>
        <w:rPr>
          <w:rFonts w:ascii="Arial" w:hAnsi="Arial" w:cs="Arial"/>
          <w:b/>
          <w:sz w:val="20"/>
          <w:szCs w:val="20"/>
        </w:rPr>
      </w:pPr>
    </w:p>
    <w:p w:rsidR="000B76AF" w:rsidRDefault="000B76AF" w:rsidP="000B76AF">
      <w:pPr>
        <w:rPr>
          <w:rFonts w:ascii="Arial" w:hAnsi="Arial" w:cs="Arial"/>
          <w:b/>
          <w:sz w:val="20"/>
          <w:szCs w:val="20"/>
        </w:rPr>
      </w:pPr>
    </w:p>
    <w:p w:rsidR="000B76AF" w:rsidRDefault="000B76AF" w:rsidP="000B76AF">
      <w:pPr>
        <w:rPr>
          <w:rFonts w:ascii="Arial" w:hAnsi="Arial" w:cs="Arial"/>
          <w:b/>
          <w:sz w:val="20"/>
          <w:szCs w:val="20"/>
        </w:rPr>
      </w:pPr>
    </w:p>
    <w:p w:rsidR="000B76AF" w:rsidRPr="00FA52DB" w:rsidRDefault="000B76AF" w:rsidP="000B76AF">
      <w:pPr>
        <w:pStyle w:val="ListParagraph"/>
        <w:numPr>
          <w:ilvl w:val="0"/>
          <w:numId w:val="12"/>
        </w:numPr>
        <w:rPr>
          <w:rFonts w:ascii="Arial" w:hAnsi="Arial" w:cs="Arial"/>
          <w:b/>
          <w:sz w:val="20"/>
          <w:szCs w:val="20"/>
        </w:rPr>
      </w:pPr>
      <w:r>
        <w:rPr>
          <w:rFonts w:ascii="Arial" w:hAnsi="Arial" w:cs="Arial"/>
          <w:b/>
          <w:sz w:val="20"/>
          <w:szCs w:val="20"/>
        </w:rPr>
        <w:t xml:space="preserve">Consideration of Budget Amendment - </w:t>
      </w:r>
      <w:r>
        <w:rPr>
          <w:rFonts w:ascii="Arial" w:hAnsi="Arial" w:cs="Arial"/>
          <w:sz w:val="20"/>
          <w:szCs w:val="20"/>
        </w:rPr>
        <w:t xml:space="preserve"> Superintendent Sutton requested an amendment to th</w:t>
      </w:r>
      <w:r w:rsidR="00FA52DB">
        <w:rPr>
          <w:rFonts w:ascii="Arial" w:hAnsi="Arial" w:cs="Arial"/>
          <w:sz w:val="20"/>
          <w:szCs w:val="20"/>
        </w:rPr>
        <w:t>e General Fund Budget line items as follows:</w:t>
      </w:r>
    </w:p>
    <w:p w:rsidR="00FA52DB" w:rsidRDefault="00FA52DB" w:rsidP="00FA52DB">
      <w:pPr>
        <w:pStyle w:val="ListParagraph"/>
        <w:ind w:left="640"/>
        <w:rPr>
          <w:rFonts w:ascii="Arial" w:hAnsi="Arial" w:cs="Arial"/>
          <w:b/>
          <w:sz w:val="20"/>
          <w:szCs w:val="20"/>
        </w:rPr>
      </w:pPr>
    </w:p>
    <w:p w:rsidR="00FA52DB" w:rsidRDefault="00FA52DB" w:rsidP="00FA52DB">
      <w:pPr>
        <w:pStyle w:val="ListParagraph"/>
        <w:ind w:left="640"/>
        <w:rPr>
          <w:rFonts w:ascii="Arial" w:hAnsi="Arial" w:cs="Arial"/>
          <w:sz w:val="20"/>
          <w:szCs w:val="20"/>
        </w:rPr>
      </w:pPr>
      <w:r>
        <w:rPr>
          <w:rFonts w:ascii="Arial" w:hAnsi="Arial" w:cs="Arial"/>
          <w:b/>
          <w:sz w:val="20"/>
          <w:szCs w:val="20"/>
        </w:rPr>
        <w:t>#101-805-810.000 Contract Services –</w:t>
      </w:r>
      <w:r>
        <w:rPr>
          <w:rFonts w:ascii="Arial" w:hAnsi="Arial" w:cs="Arial"/>
          <w:sz w:val="20"/>
          <w:szCs w:val="20"/>
        </w:rPr>
        <w:t xml:space="preserve"> increase of $225.00 due to contract with NEMCOG for</w:t>
      </w:r>
      <w:r>
        <w:rPr>
          <w:rFonts w:ascii="Arial" w:hAnsi="Arial" w:cs="Arial"/>
          <w:sz w:val="20"/>
          <w:szCs w:val="20"/>
        </w:rPr>
        <w:br/>
        <w:t>reformatting the Zoning Ordinance</w:t>
      </w:r>
      <w:r>
        <w:rPr>
          <w:rFonts w:ascii="Arial" w:hAnsi="Arial" w:cs="Arial"/>
          <w:sz w:val="20"/>
          <w:szCs w:val="20"/>
        </w:rPr>
        <w:br/>
      </w:r>
      <w:r>
        <w:rPr>
          <w:rFonts w:ascii="Arial" w:hAnsi="Arial" w:cs="Arial"/>
          <w:b/>
          <w:sz w:val="20"/>
          <w:szCs w:val="20"/>
        </w:rPr>
        <w:t xml:space="preserve">#101-805-815.000 </w:t>
      </w:r>
      <w:r w:rsidR="00B36E5F">
        <w:rPr>
          <w:rFonts w:ascii="Arial" w:hAnsi="Arial" w:cs="Arial"/>
          <w:b/>
          <w:sz w:val="20"/>
          <w:szCs w:val="20"/>
        </w:rPr>
        <w:t>Dues/</w:t>
      </w:r>
      <w:proofErr w:type="spellStart"/>
      <w:r w:rsidR="00B36E5F">
        <w:rPr>
          <w:rFonts w:ascii="Arial" w:hAnsi="Arial" w:cs="Arial"/>
          <w:b/>
          <w:sz w:val="20"/>
          <w:szCs w:val="20"/>
        </w:rPr>
        <w:t>Publ</w:t>
      </w:r>
      <w:proofErr w:type="spellEnd"/>
      <w:r w:rsidR="00B36E5F">
        <w:rPr>
          <w:rFonts w:ascii="Arial" w:hAnsi="Arial" w:cs="Arial"/>
          <w:b/>
          <w:sz w:val="20"/>
          <w:szCs w:val="20"/>
        </w:rPr>
        <w:t xml:space="preserve">/Fees - </w:t>
      </w:r>
      <w:r w:rsidR="00B36E5F">
        <w:rPr>
          <w:rFonts w:ascii="Arial" w:hAnsi="Arial" w:cs="Arial"/>
          <w:sz w:val="20"/>
          <w:szCs w:val="20"/>
        </w:rPr>
        <w:t xml:space="preserve"> increase of $70.00 for cost of Planning &amp; Zoning Publication Subscription.</w:t>
      </w:r>
    </w:p>
    <w:p w:rsidR="00B36E5F" w:rsidRDefault="00B36E5F" w:rsidP="00FA52DB">
      <w:pPr>
        <w:pStyle w:val="ListParagraph"/>
        <w:ind w:left="640"/>
        <w:rPr>
          <w:rFonts w:ascii="Arial" w:hAnsi="Arial" w:cs="Arial"/>
          <w:sz w:val="20"/>
          <w:szCs w:val="20"/>
        </w:rPr>
      </w:pPr>
      <w:r>
        <w:rPr>
          <w:rFonts w:ascii="Arial" w:hAnsi="Arial" w:cs="Arial"/>
          <w:b/>
          <w:sz w:val="20"/>
          <w:szCs w:val="20"/>
        </w:rPr>
        <w:t>#101-805-860.000 Travel/Education –</w:t>
      </w:r>
      <w:r>
        <w:rPr>
          <w:rFonts w:ascii="Arial" w:hAnsi="Arial" w:cs="Arial"/>
          <w:sz w:val="20"/>
          <w:szCs w:val="20"/>
        </w:rPr>
        <w:t xml:space="preserve"> increase of $435.00 due to training for new Planning Commission members and continued education for the Zoning Administrator.</w:t>
      </w:r>
    </w:p>
    <w:p w:rsidR="00B36E5F" w:rsidRDefault="00B36E5F" w:rsidP="00FA52DB">
      <w:pPr>
        <w:pStyle w:val="ListParagraph"/>
        <w:ind w:left="640"/>
        <w:rPr>
          <w:rFonts w:ascii="Arial" w:hAnsi="Arial" w:cs="Arial"/>
          <w:sz w:val="20"/>
          <w:szCs w:val="20"/>
        </w:rPr>
      </w:pPr>
      <w:r>
        <w:rPr>
          <w:rFonts w:ascii="Arial" w:hAnsi="Arial" w:cs="Arial"/>
          <w:b/>
          <w:sz w:val="20"/>
          <w:szCs w:val="20"/>
        </w:rPr>
        <w:t xml:space="preserve">#101-805-900.000 Printing – </w:t>
      </w:r>
      <w:r>
        <w:rPr>
          <w:rFonts w:ascii="Arial" w:hAnsi="Arial" w:cs="Arial"/>
          <w:sz w:val="20"/>
          <w:szCs w:val="20"/>
        </w:rPr>
        <w:t>increase of $1,000.00 due to printing costs for the updated Zoning Ordinance.</w:t>
      </w:r>
    </w:p>
    <w:p w:rsidR="00B36E5F" w:rsidRDefault="00B36E5F" w:rsidP="00FA52DB">
      <w:pPr>
        <w:pStyle w:val="ListParagraph"/>
        <w:ind w:left="640"/>
        <w:rPr>
          <w:rFonts w:ascii="Arial" w:hAnsi="Arial" w:cs="Arial"/>
          <w:sz w:val="20"/>
          <w:szCs w:val="20"/>
        </w:rPr>
      </w:pPr>
    </w:p>
    <w:p w:rsidR="00F91150" w:rsidRDefault="00F91150" w:rsidP="00FA52DB">
      <w:pPr>
        <w:pStyle w:val="ListParagraph"/>
        <w:ind w:left="640"/>
        <w:rPr>
          <w:rFonts w:ascii="Arial" w:hAnsi="Arial" w:cs="Arial"/>
          <w:sz w:val="20"/>
          <w:szCs w:val="20"/>
        </w:rPr>
      </w:pPr>
      <w:r>
        <w:rPr>
          <w:rFonts w:ascii="Arial" w:hAnsi="Arial" w:cs="Arial"/>
          <w:sz w:val="20"/>
          <w:szCs w:val="20"/>
        </w:rPr>
        <w:t>For a total increase of $1730.00.</w:t>
      </w:r>
    </w:p>
    <w:p w:rsidR="00F91150" w:rsidRDefault="00F91150" w:rsidP="00FA52DB">
      <w:pPr>
        <w:pStyle w:val="ListParagraph"/>
        <w:ind w:left="640"/>
        <w:rPr>
          <w:rFonts w:ascii="Arial" w:hAnsi="Arial" w:cs="Arial"/>
          <w:sz w:val="20"/>
          <w:szCs w:val="20"/>
        </w:rPr>
      </w:pPr>
    </w:p>
    <w:p w:rsidR="00F91150" w:rsidRDefault="00F91150" w:rsidP="00FA52DB">
      <w:pPr>
        <w:pStyle w:val="ListParagraph"/>
        <w:ind w:left="640"/>
        <w:rPr>
          <w:rFonts w:ascii="Arial" w:hAnsi="Arial" w:cs="Arial"/>
          <w:sz w:val="20"/>
          <w:szCs w:val="20"/>
        </w:rPr>
      </w:pPr>
      <w:r>
        <w:rPr>
          <w:rFonts w:ascii="Arial" w:hAnsi="Arial" w:cs="Arial"/>
          <w:sz w:val="20"/>
          <w:szCs w:val="20"/>
        </w:rPr>
        <w:t>Moss made the motion to approve Resolution 2018-09 to Amend General Fund Budget.  Second by Ramsdell</w:t>
      </w:r>
      <w:r>
        <w:rPr>
          <w:rFonts w:ascii="Arial" w:hAnsi="Arial" w:cs="Arial"/>
          <w:sz w:val="20"/>
          <w:szCs w:val="20"/>
        </w:rPr>
        <w:br/>
        <w:t>Unanimous – Roll Call Vote</w:t>
      </w:r>
    </w:p>
    <w:p w:rsidR="00F91150" w:rsidRDefault="00F91150" w:rsidP="00FA52DB">
      <w:pPr>
        <w:pStyle w:val="ListParagraph"/>
        <w:ind w:left="640"/>
        <w:rPr>
          <w:rFonts w:ascii="Arial" w:hAnsi="Arial" w:cs="Arial"/>
          <w:sz w:val="20"/>
          <w:szCs w:val="20"/>
        </w:rPr>
      </w:pPr>
      <w:r>
        <w:rPr>
          <w:rFonts w:ascii="Arial" w:hAnsi="Arial" w:cs="Arial"/>
          <w:sz w:val="20"/>
          <w:szCs w:val="20"/>
        </w:rPr>
        <w:t>Motion Carried</w:t>
      </w:r>
    </w:p>
    <w:p w:rsidR="00F91150" w:rsidRDefault="00F91150" w:rsidP="00FA52DB">
      <w:pPr>
        <w:pStyle w:val="ListParagraph"/>
        <w:ind w:left="640"/>
        <w:rPr>
          <w:rFonts w:ascii="Arial" w:hAnsi="Arial" w:cs="Arial"/>
          <w:sz w:val="20"/>
          <w:szCs w:val="20"/>
        </w:rPr>
      </w:pPr>
    </w:p>
    <w:p w:rsidR="00F1386A" w:rsidRDefault="00F91150" w:rsidP="00F1386A">
      <w:pPr>
        <w:pStyle w:val="ListParagraph"/>
        <w:numPr>
          <w:ilvl w:val="0"/>
          <w:numId w:val="12"/>
        </w:numPr>
        <w:rPr>
          <w:rFonts w:ascii="Arial" w:hAnsi="Arial" w:cs="Arial"/>
          <w:sz w:val="20"/>
          <w:szCs w:val="20"/>
        </w:rPr>
      </w:pPr>
      <w:r>
        <w:rPr>
          <w:rFonts w:ascii="Arial" w:hAnsi="Arial" w:cs="Arial"/>
          <w:b/>
          <w:sz w:val="20"/>
          <w:szCs w:val="20"/>
        </w:rPr>
        <w:t xml:space="preserve">Estimate for </w:t>
      </w:r>
      <w:proofErr w:type="spellStart"/>
      <w:r>
        <w:rPr>
          <w:rFonts w:ascii="Arial" w:hAnsi="Arial" w:cs="Arial"/>
          <w:b/>
          <w:sz w:val="20"/>
          <w:szCs w:val="20"/>
        </w:rPr>
        <w:t>Lamrock</w:t>
      </w:r>
      <w:proofErr w:type="spellEnd"/>
      <w:r>
        <w:rPr>
          <w:rFonts w:ascii="Arial" w:hAnsi="Arial" w:cs="Arial"/>
          <w:b/>
          <w:sz w:val="20"/>
          <w:szCs w:val="20"/>
        </w:rPr>
        <w:t xml:space="preserve"> Heating - </w:t>
      </w:r>
      <w:r>
        <w:rPr>
          <w:rFonts w:ascii="Arial" w:hAnsi="Arial" w:cs="Arial"/>
          <w:sz w:val="20"/>
          <w:szCs w:val="20"/>
        </w:rPr>
        <w:t xml:space="preserve"> Superintendent Sutton presented an estimate from </w:t>
      </w:r>
      <w:proofErr w:type="spellStart"/>
      <w:r>
        <w:rPr>
          <w:rFonts w:ascii="Arial" w:hAnsi="Arial" w:cs="Arial"/>
          <w:sz w:val="20"/>
          <w:szCs w:val="20"/>
        </w:rPr>
        <w:t>Lamrock</w:t>
      </w:r>
      <w:proofErr w:type="spellEnd"/>
      <w:r>
        <w:rPr>
          <w:rFonts w:ascii="Arial" w:hAnsi="Arial" w:cs="Arial"/>
          <w:sz w:val="20"/>
          <w:szCs w:val="20"/>
        </w:rPr>
        <w:t xml:space="preserve"> Heating and Electrical for 2 light poles to </w:t>
      </w:r>
      <w:proofErr w:type="gramStart"/>
      <w:r>
        <w:rPr>
          <w:rFonts w:ascii="Arial" w:hAnsi="Arial" w:cs="Arial"/>
          <w:sz w:val="20"/>
          <w:szCs w:val="20"/>
        </w:rPr>
        <w:t>be located in</w:t>
      </w:r>
      <w:proofErr w:type="gramEnd"/>
      <w:r>
        <w:rPr>
          <w:rFonts w:ascii="Arial" w:hAnsi="Arial" w:cs="Arial"/>
          <w:sz w:val="20"/>
          <w:szCs w:val="20"/>
        </w:rPr>
        <w:t xml:space="preserve"> the back of the hall. The proposed amount came to $4</w:t>
      </w:r>
      <w:r w:rsidR="00F1386A">
        <w:rPr>
          <w:rFonts w:ascii="Arial" w:hAnsi="Arial" w:cs="Arial"/>
          <w:sz w:val="20"/>
          <w:szCs w:val="20"/>
        </w:rPr>
        <w:t>,</w:t>
      </w:r>
      <w:r>
        <w:rPr>
          <w:rFonts w:ascii="Arial" w:hAnsi="Arial" w:cs="Arial"/>
          <w:sz w:val="20"/>
          <w:szCs w:val="20"/>
        </w:rPr>
        <w:t>966.00.</w:t>
      </w:r>
      <w:r w:rsidR="00F1386A">
        <w:rPr>
          <w:rFonts w:ascii="Arial" w:hAnsi="Arial" w:cs="Arial"/>
          <w:sz w:val="20"/>
          <w:szCs w:val="20"/>
        </w:rPr>
        <w:t xml:space="preserve">  Motion was made by Moss to accept the proposal from </w:t>
      </w:r>
      <w:proofErr w:type="spellStart"/>
      <w:r w:rsidR="00F1386A">
        <w:rPr>
          <w:rFonts w:ascii="Arial" w:hAnsi="Arial" w:cs="Arial"/>
          <w:sz w:val="20"/>
          <w:szCs w:val="20"/>
        </w:rPr>
        <w:t>Lamrock</w:t>
      </w:r>
      <w:proofErr w:type="spellEnd"/>
      <w:r w:rsidR="00F1386A">
        <w:rPr>
          <w:rFonts w:ascii="Arial" w:hAnsi="Arial" w:cs="Arial"/>
          <w:sz w:val="20"/>
          <w:szCs w:val="20"/>
        </w:rPr>
        <w:t xml:space="preserve"> Heating in the amount of $4,966.00.  Second by Janis</w:t>
      </w:r>
      <w:r w:rsidR="00F1386A">
        <w:rPr>
          <w:rFonts w:ascii="Arial" w:hAnsi="Arial" w:cs="Arial"/>
          <w:sz w:val="20"/>
          <w:szCs w:val="20"/>
        </w:rPr>
        <w:br/>
        <w:t>Unanimous – Roll Call Vote</w:t>
      </w:r>
      <w:r w:rsidR="00F1386A">
        <w:rPr>
          <w:rFonts w:ascii="Arial" w:hAnsi="Arial" w:cs="Arial"/>
          <w:sz w:val="20"/>
          <w:szCs w:val="20"/>
        </w:rPr>
        <w:br/>
        <w:t>Motion Carried</w:t>
      </w:r>
    </w:p>
    <w:p w:rsidR="00F1386A" w:rsidRDefault="00F1386A" w:rsidP="00F1386A">
      <w:pPr>
        <w:pStyle w:val="ListParagraph"/>
        <w:ind w:left="640"/>
        <w:rPr>
          <w:rFonts w:ascii="Arial" w:hAnsi="Arial" w:cs="Arial"/>
          <w:b/>
          <w:sz w:val="20"/>
          <w:szCs w:val="20"/>
        </w:rPr>
      </w:pPr>
    </w:p>
    <w:p w:rsidR="006B6412"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3C2BC9" w:rsidRDefault="00F1386A" w:rsidP="00F1386A">
      <w:pPr>
        <w:pStyle w:val="ListParagraph"/>
        <w:numPr>
          <w:ilvl w:val="0"/>
          <w:numId w:val="13"/>
        </w:numPr>
        <w:rPr>
          <w:rFonts w:ascii="Arial" w:hAnsi="Arial" w:cs="Arial"/>
          <w:bCs/>
          <w:sz w:val="20"/>
          <w:szCs w:val="20"/>
        </w:rPr>
      </w:pPr>
      <w:r>
        <w:rPr>
          <w:rFonts w:ascii="Arial" w:hAnsi="Arial" w:cs="Arial"/>
          <w:bCs/>
          <w:sz w:val="20"/>
          <w:szCs w:val="20"/>
        </w:rPr>
        <w:t xml:space="preserve">Jeff Moss – RAB Update -  Information was given at the RAB meeting last week regarding the GAC (granular activated carbon) plant that is now in operation. Which will draw contaminated water from the aquifer and filtering it before it gets dumped back into Van </w:t>
      </w:r>
      <w:proofErr w:type="spellStart"/>
      <w:r>
        <w:rPr>
          <w:rFonts w:ascii="Arial" w:hAnsi="Arial" w:cs="Arial"/>
          <w:bCs/>
          <w:sz w:val="20"/>
          <w:szCs w:val="20"/>
        </w:rPr>
        <w:t>Ettan</w:t>
      </w:r>
      <w:proofErr w:type="spellEnd"/>
      <w:r>
        <w:rPr>
          <w:rFonts w:ascii="Arial" w:hAnsi="Arial" w:cs="Arial"/>
          <w:bCs/>
          <w:sz w:val="20"/>
          <w:szCs w:val="20"/>
        </w:rPr>
        <w:t xml:space="preserve"> Creek and the AuSable River.  This will be a huge improvement.   The Air Force is still investigating spots for contamination and determining the source.   RAB will be trying to get more information to get passed the investigative stage and forward to the remediation stage.</w:t>
      </w:r>
    </w:p>
    <w:p w:rsidR="00F1386A" w:rsidRDefault="00F1386A" w:rsidP="00F1386A">
      <w:pPr>
        <w:pStyle w:val="ListParagraph"/>
        <w:numPr>
          <w:ilvl w:val="0"/>
          <w:numId w:val="13"/>
        </w:numPr>
        <w:rPr>
          <w:rFonts w:ascii="Arial" w:hAnsi="Arial" w:cs="Arial"/>
          <w:bCs/>
          <w:sz w:val="20"/>
          <w:szCs w:val="20"/>
        </w:rPr>
      </w:pPr>
      <w:r>
        <w:rPr>
          <w:rFonts w:ascii="Arial" w:hAnsi="Arial" w:cs="Arial"/>
          <w:bCs/>
          <w:sz w:val="20"/>
          <w:szCs w:val="20"/>
        </w:rPr>
        <w:t>Kelly Graham -  Iron Belle Trail Update – The committee is waiting for a report from Spicer Group on the result of the feasibility study.</w:t>
      </w:r>
    </w:p>
    <w:p w:rsidR="00F1386A" w:rsidRPr="00F1386A" w:rsidRDefault="00F1386A" w:rsidP="00F1386A">
      <w:pPr>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w:t>
      </w:r>
      <w:r w:rsidR="00F1386A">
        <w:rPr>
          <w:rFonts w:ascii="Arial" w:hAnsi="Arial" w:cs="Arial"/>
          <w:sz w:val="20"/>
          <w:szCs w:val="20"/>
        </w:rPr>
        <w:t xml:space="preserve"> to adjourn made by Barnes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F1386A">
        <w:rPr>
          <w:rFonts w:ascii="Arial" w:hAnsi="Arial" w:cs="Arial"/>
          <w:sz w:val="20"/>
          <w:szCs w:val="20"/>
        </w:rPr>
        <w:t>Ramsdell</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F1386A">
        <w:rPr>
          <w:rFonts w:ascii="Arial" w:hAnsi="Arial" w:cs="Arial"/>
          <w:sz w:val="20"/>
          <w:szCs w:val="20"/>
        </w:rPr>
        <w:t>5:35</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277F8C">
        <w:rPr>
          <w:rFonts w:ascii="Arial" w:hAnsi="Arial" w:cs="Arial"/>
          <w:sz w:val="20"/>
          <w:szCs w:val="20"/>
        </w:rPr>
        <w:t>Kelly Graham, Clerk</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0B76AF">
      <w:rPr>
        <w:rFonts w:asciiTheme="majorHAnsi" w:eastAsiaTheme="majorEastAsia" w:hAnsiTheme="majorHAnsi" w:cstheme="majorBidi"/>
        <w:color w:val="808080" w:themeColor="background1" w:themeShade="80"/>
        <w:sz w:val="16"/>
        <w:szCs w:val="16"/>
      </w:rPr>
      <w:t xml:space="preserve"> Sept. 4</w:t>
    </w:r>
    <w:r w:rsidR="00B06025">
      <w:rPr>
        <w:rFonts w:asciiTheme="majorHAnsi" w:eastAsiaTheme="majorEastAsia" w:hAnsiTheme="majorHAnsi" w:cstheme="majorBidi"/>
        <w:color w:val="808080" w:themeColor="background1" w:themeShade="80"/>
        <w:sz w:val="16"/>
        <w:szCs w:val="16"/>
      </w:rPr>
      <w:t>, 201</w:t>
    </w:r>
    <w:r w:rsidR="00105A44">
      <w:rPr>
        <w:rFonts w:asciiTheme="majorHAnsi" w:eastAsiaTheme="majorEastAsia" w:hAnsiTheme="majorHAnsi" w:cstheme="majorBidi"/>
        <w:color w:val="808080" w:themeColor="background1" w:themeShade="80"/>
        <w:sz w:val="16"/>
        <w:szCs w:val="16"/>
      </w:rPr>
      <w:t>8</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777DF"/>
    <w:multiLevelType w:val="hybridMultilevel"/>
    <w:tmpl w:val="790E83CA"/>
    <w:lvl w:ilvl="0" w:tplc="9422674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1"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 w15:restartNumberingAfterBreak="0">
    <w:nsid w:val="6D801EC9"/>
    <w:multiLevelType w:val="hybridMultilevel"/>
    <w:tmpl w:val="C02CD83C"/>
    <w:lvl w:ilvl="0" w:tplc="14C6577E">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6"/>
  </w:num>
  <w:num w:numId="2">
    <w:abstractNumId w:val="3"/>
  </w:num>
  <w:num w:numId="3">
    <w:abstractNumId w:val="11"/>
  </w:num>
  <w:num w:numId="4">
    <w:abstractNumId w:val="1"/>
  </w:num>
  <w:num w:numId="5">
    <w:abstractNumId w:val="0"/>
  </w:num>
  <w:num w:numId="6">
    <w:abstractNumId w:val="8"/>
  </w:num>
  <w:num w:numId="7">
    <w:abstractNumId w:val="2"/>
  </w:num>
  <w:num w:numId="8">
    <w:abstractNumId w:val="7"/>
  </w:num>
  <w:num w:numId="9">
    <w:abstractNumId w:val="10"/>
  </w:num>
  <w:num w:numId="10">
    <w:abstractNumId w:val="9"/>
  </w:num>
  <w:num w:numId="11">
    <w:abstractNumId w:val="5"/>
  </w:num>
  <w:num w:numId="12">
    <w:abstractNumId w:val="12"/>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B76AF"/>
    <w:rsid w:val="000C2DCD"/>
    <w:rsid w:val="000C7264"/>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6605"/>
    <w:rsid w:val="00245B07"/>
    <w:rsid w:val="00250704"/>
    <w:rsid w:val="00253155"/>
    <w:rsid w:val="002553DB"/>
    <w:rsid w:val="00264DE5"/>
    <w:rsid w:val="00271215"/>
    <w:rsid w:val="00275A9B"/>
    <w:rsid w:val="00277EF6"/>
    <w:rsid w:val="00277F8C"/>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3824"/>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A439F"/>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36E5F"/>
    <w:rsid w:val="00B424AD"/>
    <w:rsid w:val="00B44B66"/>
    <w:rsid w:val="00B4703F"/>
    <w:rsid w:val="00B56426"/>
    <w:rsid w:val="00B72777"/>
    <w:rsid w:val="00B80BFC"/>
    <w:rsid w:val="00B817F7"/>
    <w:rsid w:val="00B82CF1"/>
    <w:rsid w:val="00B85029"/>
    <w:rsid w:val="00B910CD"/>
    <w:rsid w:val="00B96383"/>
    <w:rsid w:val="00B97595"/>
    <w:rsid w:val="00BA3987"/>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92A20"/>
    <w:rsid w:val="00EB08F7"/>
    <w:rsid w:val="00EB4079"/>
    <w:rsid w:val="00EC0950"/>
    <w:rsid w:val="00ED04BA"/>
    <w:rsid w:val="00F02257"/>
    <w:rsid w:val="00F067D3"/>
    <w:rsid w:val="00F0721C"/>
    <w:rsid w:val="00F1386A"/>
    <w:rsid w:val="00F143C1"/>
    <w:rsid w:val="00F1553F"/>
    <w:rsid w:val="00F16115"/>
    <w:rsid w:val="00F25330"/>
    <w:rsid w:val="00F25D6C"/>
    <w:rsid w:val="00F35BB6"/>
    <w:rsid w:val="00F3615B"/>
    <w:rsid w:val="00F51E84"/>
    <w:rsid w:val="00F5526F"/>
    <w:rsid w:val="00F81903"/>
    <w:rsid w:val="00F90AD2"/>
    <w:rsid w:val="00F91150"/>
    <w:rsid w:val="00F916A7"/>
    <w:rsid w:val="00F94341"/>
    <w:rsid w:val="00FA1B7F"/>
    <w:rsid w:val="00FA52DB"/>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2D32EA"/>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0103-F7B0-46D9-B197-97384BF8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4</cp:revision>
  <cp:lastPrinted>2018-09-14T14:56:00Z</cp:lastPrinted>
  <dcterms:created xsi:type="dcterms:W3CDTF">2018-09-11T20:15:00Z</dcterms:created>
  <dcterms:modified xsi:type="dcterms:W3CDTF">2018-09-18T13:59:00Z</dcterms:modified>
</cp:coreProperties>
</file>