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166F9D" w:rsidRDefault="00166F9D">
      <w:pPr>
        <w:jc w:val="center"/>
        <w:rPr>
          <w:rFonts w:ascii="Arial" w:hAnsi="Arial" w:cs="Arial"/>
          <w:b/>
          <w:bCs/>
          <w:sz w:val="28"/>
        </w:rPr>
      </w:pPr>
    </w:p>
    <w:p w:rsidR="00C710DD" w:rsidRDefault="00C710DD">
      <w:pPr>
        <w:jc w:val="center"/>
        <w:rPr>
          <w:rFonts w:ascii="Arial" w:hAnsi="Arial" w:cs="Arial"/>
          <w:b/>
          <w:bCs/>
          <w:sz w:val="28"/>
        </w:rPr>
      </w:pPr>
    </w:p>
    <w:p w:rsidR="005B5993" w:rsidRDefault="005B5993">
      <w:pPr>
        <w:jc w:val="center"/>
        <w:rPr>
          <w:rFonts w:ascii="Arial" w:hAnsi="Arial" w:cs="Arial"/>
          <w:b/>
          <w:bCs/>
          <w:sz w:val="28"/>
        </w:rPr>
      </w:pPr>
      <w:bookmarkStart w:id="0" w:name="_GoBack"/>
      <w:r>
        <w:rPr>
          <w:rFonts w:ascii="Arial" w:hAnsi="Arial" w:cs="Arial"/>
          <w:b/>
          <w:bCs/>
          <w:sz w:val="28"/>
        </w:rPr>
        <w:t>CHARTER TOWNSHIP OF AUSABLE</w:t>
      </w:r>
    </w:p>
    <w:bookmarkEnd w:id="0"/>
    <w:p w:rsidR="00890F61" w:rsidRDefault="00E77C2C" w:rsidP="00890F61">
      <w:pPr>
        <w:jc w:val="center"/>
        <w:rPr>
          <w:rFonts w:ascii="Arial" w:hAnsi="Arial" w:cs="Arial"/>
          <w:bCs/>
        </w:rPr>
      </w:pPr>
      <w:r w:rsidRPr="00AA51A3">
        <w:rPr>
          <w:rFonts w:ascii="Arial" w:hAnsi="Arial" w:cs="Arial"/>
          <w:bCs/>
        </w:rPr>
        <w:t>Regular Board Meeting</w:t>
      </w:r>
    </w:p>
    <w:p w:rsidR="00750524" w:rsidRPr="00890F61" w:rsidRDefault="006010B7" w:rsidP="00890F61">
      <w:pPr>
        <w:jc w:val="center"/>
        <w:rPr>
          <w:rFonts w:ascii="Arial" w:hAnsi="Arial" w:cs="Arial"/>
          <w:bCs/>
        </w:rPr>
      </w:pPr>
      <w:r>
        <w:rPr>
          <w:rFonts w:ascii="Arial" w:hAnsi="Arial" w:cs="Arial"/>
          <w:bCs/>
          <w:sz w:val="22"/>
          <w:szCs w:val="22"/>
        </w:rPr>
        <w:t>August 5</w:t>
      </w:r>
      <w:r w:rsidR="00EB0584">
        <w:rPr>
          <w:rFonts w:ascii="Arial" w:hAnsi="Arial" w:cs="Arial"/>
          <w:bCs/>
          <w:sz w:val="22"/>
          <w:szCs w:val="22"/>
        </w:rPr>
        <w:t>, 2019</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r w:rsidR="006909A4" w:rsidRPr="00AA51A3">
        <w:rPr>
          <w:rFonts w:ascii="Arial" w:hAnsi="Arial" w:cs="Arial"/>
          <w:sz w:val="22"/>
          <w:szCs w:val="22"/>
        </w:rPr>
        <w:t>approved</w:t>
      </w:r>
      <w:r w:rsidR="005B5993" w:rsidRPr="00AA51A3">
        <w:rPr>
          <w:rFonts w:ascii="Arial" w:hAnsi="Arial" w:cs="Arial"/>
          <w:sz w:val="22"/>
          <w:szCs w:val="22"/>
        </w:rPr>
        <w:t>”</w:t>
      </w:r>
    </w:p>
    <w:p w:rsidR="00EB0584" w:rsidRDefault="00EB0584">
      <w:pPr>
        <w:jc w:val="center"/>
        <w:rPr>
          <w:rFonts w:ascii="Arial" w:hAnsi="Arial" w:cs="Arial"/>
          <w:sz w:val="22"/>
          <w:szCs w:val="22"/>
        </w:rPr>
      </w:pPr>
    </w:p>
    <w:p w:rsidR="006C648A" w:rsidRDefault="006C648A">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Mary Jo Samotis, Alanda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6010B7" w:rsidRDefault="00287431" w:rsidP="00D26326">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6010B7">
        <w:rPr>
          <w:rFonts w:ascii="Arial" w:hAnsi="Arial" w:cs="Arial"/>
          <w:bCs/>
          <w:sz w:val="20"/>
          <w:szCs w:val="20"/>
        </w:rPr>
        <w:t xml:space="preserve">Motion was made by Janis to approve agenda for Aug. 5, 2019. Second by Ramsdell </w:t>
      </w:r>
    </w:p>
    <w:p w:rsidR="00EB0584" w:rsidRDefault="006010B7" w:rsidP="00D26326">
      <w:pPr>
        <w:rPr>
          <w:rFonts w:ascii="Arial" w:hAnsi="Arial" w:cs="Arial"/>
          <w:bCs/>
          <w:sz w:val="20"/>
          <w:szCs w:val="20"/>
        </w:rPr>
      </w:pPr>
      <w:r>
        <w:rPr>
          <w:rFonts w:ascii="Arial" w:hAnsi="Arial" w:cs="Arial"/>
          <w:bCs/>
          <w:sz w:val="20"/>
          <w:szCs w:val="20"/>
        </w:rPr>
        <w:t>U</w:t>
      </w:r>
      <w:r w:rsidR="00D26326">
        <w:rPr>
          <w:rFonts w:ascii="Arial" w:hAnsi="Arial" w:cs="Arial"/>
          <w:bCs/>
          <w:sz w:val="20"/>
          <w:szCs w:val="20"/>
        </w:rPr>
        <w:t>nanimous – Voice Vote</w:t>
      </w:r>
    </w:p>
    <w:p w:rsidR="00D26326" w:rsidRDefault="00D26326" w:rsidP="00D26326">
      <w:pPr>
        <w:rPr>
          <w:rFonts w:ascii="Arial" w:hAnsi="Arial" w:cs="Arial"/>
          <w:sz w:val="20"/>
          <w:szCs w:val="20"/>
        </w:rPr>
      </w:pPr>
      <w:r>
        <w:rPr>
          <w:rFonts w:ascii="Arial" w:hAnsi="Arial" w:cs="Arial"/>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944F23" w:rsidRDefault="00D15FC7" w:rsidP="00D26326">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D26326">
        <w:rPr>
          <w:rFonts w:ascii="Arial" w:hAnsi="Arial" w:cs="Arial"/>
          <w:sz w:val="20"/>
          <w:szCs w:val="20"/>
        </w:rPr>
        <w:t>Moss made a motion to approve the consent agenda.  Second by Ramsdell</w:t>
      </w:r>
    </w:p>
    <w:p w:rsidR="00D26326" w:rsidRDefault="00D26326" w:rsidP="00D26326">
      <w:pPr>
        <w:rPr>
          <w:rFonts w:ascii="Arial" w:hAnsi="Arial" w:cs="Arial"/>
          <w:sz w:val="20"/>
          <w:szCs w:val="20"/>
        </w:rPr>
      </w:pPr>
      <w:r>
        <w:rPr>
          <w:rFonts w:ascii="Arial" w:hAnsi="Arial" w:cs="Arial"/>
          <w:sz w:val="20"/>
          <w:szCs w:val="20"/>
        </w:rPr>
        <w:t>Unanimous – Roll Call Vote</w:t>
      </w:r>
      <w:r>
        <w:rPr>
          <w:rFonts w:ascii="Arial" w:hAnsi="Arial" w:cs="Arial"/>
          <w:sz w:val="20"/>
          <w:szCs w:val="20"/>
        </w:rPr>
        <w:b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 xml:space="preserve">r </w:t>
      </w:r>
      <w:proofErr w:type="gramStart"/>
      <w:r w:rsidR="00806BEC">
        <w:rPr>
          <w:rFonts w:ascii="Arial" w:hAnsi="Arial" w:cs="Arial"/>
          <w:sz w:val="20"/>
          <w:szCs w:val="20"/>
        </w:rPr>
        <w:t>–</w:t>
      </w:r>
      <w:r w:rsidR="00327D12">
        <w:rPr>
          <w:rFonts w:ascii="Arial" w:hAnsi="Arial" w:cs="Arial"/>
          <w:sz w:val="20"/>
          <w:szCs w:val="20"/>
        </w:rPr>
        <w:t xml:space="preserve">  </w:t>
      </w:r>
      <w:r w:rsidR="00890F61">
        <w:rPr>
          <w:rFonts w:ascii="Arial" w:hAnsi="Arial" w:cs="Arial"/>
          <w:sz w:val="20"/>
          <w:szCs w:val="20"/>
        </w:rPr>
        <w:t>Bank</w:t>
      </w:r>
      <w:proofErr w:type="gramEnd"/>
      <w:r w:rsidR="00890F61">
        <w:rPr>
          <w:rFonts w:ascii="Arial" w:hAnsi="Arial" w:cs="Arial"/>
          <w:sz w:val="20"/>
          <w:szCs w:val="20"/>
        </w:rPr>
        <w:t xml:space="preserve"> </w:t>
      </w:r>
      <w:r w:rsidR="006010B7">
        <w:rPr>
          <w:rFonts w:ascii="Arial" w:hAnsi="Arial" w:cs="Arial"/>
          <w:sz w:val="20"/>
          <w:szCs w:val="20"/>
        </w:rPr>
        <w:t>Fund Balance Report</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w:t>
      </w:r>
      <w:r w:rsidR="00890F61">
        <w:rPr>
          <w:rFonts w:ascii="Arial" w:hAnsi="Arial" w:cs="Arial"/>
          <w:sz w:val="20"/>
          <w:szCs w:val="20"/>
        </w:rPr>
        <w:t>s Payable, Rev. &amp; Exp., Balance Sheet</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EB0584">
        <w:rPr>
          <w:rFonts w:ascii="Arial" w:hAnsi="Arial" w:cs="Arial"/>
          <w:sz w:val="20"/>
          <w:szCs w:val="20"/>
        </w:rPr>
        <w:t xml:space="preserve"> Superintendent’s Report</w:t>
      </w:r>
    </w:p>
    <w:p w:rsidR="006C648A" w:rsidRDefault="006C648A" w:rsidP="00F143C1">
      <w:pPr>
        <w:pStyle w:val="ListParagraph"/>
        <w:ind w:left="615"/>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6C648A" w:rsidRDefault="00051207" w:rsidP="00051207">
      <w:pPr>
        <w:rPr>
          <w:rFonts w:ascii="Arial" w:hAnsi="Arial" w:cs="Arial"/>
          <w:b/>
          <w:sz w:val="22"/>
          <w:szCs w:val="22"/>
          <w:u w:val="single"/>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EB0584">
        <w:rPr>
          <w:rFonts w:ascii="Arial" w:hAnsi="Arial" w:cs="Arial"/>
          <w:b/>
          <w:sz w:val="22"/>
          <w:szCs w:val="22"/>
          <w:u w:val="single"/>
        </w:rPr>
        <w:t>:</w:t>
      </w:r>
    </w:p>
    <w:p w:rsidR="00890F61" w:rsidRDefault="00890F61" w:rsidP="00890F61">
      <w:pPr>
        <w:pStyle w:val="ListParagraph"/>
        <w:numPr>
          <w:ilvl w:val="0"/>
          <w:numId w:val="14"/>
        </w:numPr>
        <w:rPr>
          <w:rFonts w:ascii="Arial" w:hAnsi="Arial" w:cs="Arial"/>
          <w:b/>
          <w:sz w:val="20"/>
          <w:szCs w:val="20"/>
        </w:rPr>
      </w:pPr>
      <w:r>
        <w:rPr>
          <w:rFonts w:ascii="Arial" w:hAnsi="Arial" w:cs="Arial"/>
          <w:b/>
          <w:sz w:val="20"/>
          <w:szCs w:val="20"/>
        </w:rPr>
        <w:t>Jeff Moss – RAB Update</w:t>
      </w:r>
    </w:p>
    <w:p w:rsidR="00EB0584" w:rsidRPr="006010B7" w:rsidRDefault="00890F61" w:rsidP="00855C2B">
      <w:pPr>
        <w:pStyle w:val="ListParagraph"/>
        <w:numPr>
          <w:ilvl w:val="0"/>
          <w:numId w:val="14"/>
        </w:numPr>
        <w:rPr>
          <w:rFonts w:ascii="Arial" w:hAnsi="Arial" w:cs="Arial"/>
          <w:sz w:val="22"/>
          <w:szCs w:val="22"/>
        </w:rPr>
      </w:pPr>
      <w:r w:rsidRPr="006010B7">
        <w:rPr>
          <w:rFonts w:ascii="Arial" w:hAnsi="Arial" w:cs="Arial"/>
          <w:b/>
          <w:sz w:val="20"/>
          <w:szCs w:val="20"/>
        </w:rPr>
        <w:t xml:space="preserve">Kelly Graham – Iron Belle Trail Update -  </w:t>
      </w:r>
      <w:r w:rsidR="006010B7">
        <w:rPr>
          <w:rFonts w:ascii="Arial" w:hAnsi="Arial" w:cs="Arial"/>
          <w:sz w:val="20"/>
          <w:szCs w:val="20"/>
        </w:rPr>
        <w:t xml:space="preserve"> Clerk Graham informed board that she had not received the bids from Phase 1 – Mill Street which were expected the first Friday in August. An Iron Belle meeting is scheduled for tomorrow at 1:00 with representatives from NEMCOG and MDOT.  They will be taking a tour of the proposed route and receiving an update on activities regarding the bike path.</w:t>
      </w:r>
    </w:p>
    <w:p w:rsidR="006010B7" w:rsidRPr="006010B7" w:rsidRDefault="006010B7" w:rsidP="006010B7">
      <w:pPr>
        <w:pStyle w:val="ListParagraph"/>
        <w:ind w:left="690"/>
        <w:rPr>
          <w:rFonts w:ascii="Arial" w:hAnsi="Arial" w:cs="Arial"/>
          <w:sz w:val="22"/>
          <w:szCs w:val="22"/>
        </w:rPr>
      </w:pPr>
    </w:p>
    <w:p w:rsidR="00D26326" w:rsidRDefault="00051207" w:rsidP="00C0524D">
      <w:pPr>
        <w:rPr>
          <w:rFonts w:ascii="Arial" w:hAnsi="Arial" w:cs="Arial"/>
          <w:b/>
          <w:sz w:val="22"/>
          <w:szCs w:val="22"/>
          <w:u w:val="single"/>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26326">
        <w:rPr>
          <w:rFonts w:ascii="Arial" w:hAnsi="Arial" w:cs="Arial"/>
          <w:b/>
          <w:sz w:val="22"/>
          <w:szCs w:val="22"/>
          <w:u w:val="single"/>
        </w:rPr>
        <w:t>:</w:t>
      </w:r>
    </w:p>
    <w:p w:rsidR="006010B7" w:rsidRPr="00663183" w:rsidRDefault="006010B7" w:rsidP="006010B7">
      <w:pPr>
        <w:pStyle w:val="ListParagraph"/>
        <w:numPr>
          <w:ilvl w:val="0"/>
          <w:numId w:val="15"/>
        </w:numPr>
        <w:rPr>
          <w:rFonts w:ascii="Arial" w:hAnsi="Arial" w:cs="Arial"/>
          <w:b/>
          <w:sz w:val="20"/>
          <w:szCs w:val="20"/>
        </w:rPr>
      </w:pPr>
      <w:r>
        <w:rPr>
          <w:rFonts w:ascii="Arial" w:hAnsi="Arial" w:cs="Arial"/>
          <w:b/>
          <w:sz w:val="20"/>
          <w:szCs w:val="20"/>
        </w:rPr>
        <w:t xml:space="preserve">Budget Work Session – </w:t>
      </w:r>
      <w:r>
        <w:rPr>
          <w:rFonts w:ascii="Arial" w:hAnsi="Arial" w:cs="Arial"/>
          <w:sz w:val="20"/>
          <w:szCs w:val="20"/>
        </w:rPr>
        <w:t>Superintendent Sutton reminded the board of the scheduled session on Sept. 12</w:t>
      </w:r>
      <w:r w:rsidRPr="006010B7">
        <w:rPr>
          <w:rFonts w:ascii="Arial" w:hAnsi="Arial" w:cs="Arial"/>
          <w:sz w:val="20"/>
          <w:szCs w:val="20"/>
          <w:vertAlign w:val="superscript"/>
        </w:rPr>
        <w:t>th</w:t>
      </w:r>
      <w:r>
        <w:rPr>
          <w:rFonts w:ascii="Arial" w:hAnsi="Arial" w:cs="Arial"/>
          <w:sz w:val="20"/>
          <w:szCs w:val="20"/>
        </w:rPr>
        <w:t xml:space="preserve"> &amp; 26</w:t>
      </w:r>
      <w:r w:rsidRPr="006010B7">
        <w:rPr>
          <w:rFonts w:ascii="Arial" w:hAnsi="Arial" w:cs="Arial"/>
          <w:sz w:val="20"/>
          <w:szCs w:val="20"/>
          <w:vertAlign w:val="superscript"/>
        </w:rPr>
        <w:t>th</w:t>
      </w:r>
      <w:r>
        <w:rPr>
          <w:rFonts w:ascii="Arial" w:hAnsi="Arial" w:cs="Arial"/>
          <w:sz w:val="20"/>
          <w:szCs w:val="20"/>
        </w:rPr>
        <w:t xml:space="preserve"> at 4:00 pm.  She requested an additional meeting for the 22</w:t>
      </w:r>
      <w:r w:rsidRPr="006010B7">
        <w:rPr>
          <w:rFonts w:ascii="Arial" w:hAnsi="Arial" w:cs="Arial"/>
          <w:sz w:val="20"/>
          <w:szCs w:val="20"/>
          <w:vertAlign w:val="superscript"/>
        </w:rPr>
        <w:t>nd</w:t>
      </w:r>
      <w:r>
        <w:rPr>
          <w:rFonts w:ascii="Arial" w:hAnsi="Arial" w:cs="Arial"/>
          <w:sz w:val="20"/>
          <w:szCs w:val="20"/>
        </w:rPr>
        <w:t xml:space="preserve"> of August at 4:00 pm due to the number of items to be addressed.  It was the consensus of the board to go ahead and add the third work session.</w:t>
      </w:r>
    </w:p>
    <w:p w:rsidR="00663183" w:rsidRDefault="00663183" w:rsidP="00663183">
      <w:pPr>
        <w:rPr>
          <w:rFonts w:ascii="Arial" w:hAnsi="Arial" w:cs="Arial"/>
          <w:b/>
          <w:sz w:val="20"/>
          <w:szCs w:val="20"/>
        </w:rPr>
      </w:pPr>
    </w:p>
    <w:p w:rsidR="00663183" w:rsidRDefault="00663183" w:rsidP="00663183">
      <w:pPr>
        <w:rPr>
          <w:rFonts w:ascii="Arial" w:hAnsi="Arial" w:cs="Arial"/>
          <w:b/>
          <w:sz w:val="20"/>
          <w:szCs w:val="20"/>
        </w:rPr>
      </w:pPr>
    </w:p>
    <w:p w:rsidR="00663183" w:rsidRDefault="00663183" w:rsidP="00663183">
      <w:pPr>
        <w:rPr>
          <w:rFonts w:ascii="Arial" w:hAnsi="Arial" w:cs="Arial"/>
          <w:b/>
          <w:sz w:val="20"/>
          <w:szCs w:val="20"/>
        </w:rPr>
      </w:pPr>
    </w:p>
    <w:p w:rsidR="00663183" w:rsidRDefault="00663183" w:rsidP="00663183">
      <w:pPr>
        <w:rPr>
          <w:rFonts w:ascii="Arial" w:hAnsi="Arial" w:cs="Arial"/>
          <w:b/>
          <w:sz w:val="20"/>
          <w:szCs w:val="20"/>
        </w:rPr>
      </w:pPr>
    </w:p>
    <w:p w:rsidR="00663183" w:rsidRDefault="00663183" w:rsidP="00663183">
      <w:pPr>
        <w:rPr>
          <w:rFonts w:ascii="Arial" w:hAnsi="Arial" w:cs="Arial"/>
          <w:b/>
          <w:sz w:val="20"/>
          <w:szCs w:val="20"/>
        </w:rPr>
      </w:pPr>
    </w:p>
    <w:p w:rsidR="00663183" w:rsidRPr="00663183" w:rsidRDefault="00663183" w:rsidP="00663183">
      <w:pPr>
        <w:rPr>
          <w:rFonts w:ascii="Arial" w:hAnsi="Arial" w:cs="Arial"/>
          <w:b/>
          <w:sz w:val="20"/>
          <w:szCs w:val="20"/>
        </w:rPr>
      </w:pPr>
    </w:p>
    <w:p w:rsidR="006010B7" w:rsidRPr="00663183" w:rsidRDefault="00663183" w:rsidP="006010B7">
      <w:pPr>
        <w:pStyle w:val="ListParagraph"/>
        <w:numPr>
          <w:ilvl w:val="0"/>
          <w:numId w:val="15"/>
        </w:numPr>
        <w:rPr>
          <w:rFonts w:ascii="Arial" w:hAnsi="Arial" w:cs="Arial"/>
          <w:b/>
          <w:sz w:val="20"/>
          <w:szCs w:val="20"/>
        </w:rPr>
      </w:pPr>
      <w:r>
        <w:rPr>
          <w:rFonts w:ascii="Arial" w:hAnsi="Arial" w:cs="Arial"/>
          <w:b/>
          <w:sz w:val="20"/>
          <w:szCs w:val="20"/>
        </w:rPr>
        <w:t xml:space="preserve">Health Insurance – </w:t>
      </w:r>
      <w:r>
        <w:rPr>
          <w:rFonts w:ascii="Arial" w:hAnsi="Arial" w:cs="Arial"/>
          <w:sz w:val="20"/>
          <w:szCs w:val="20"/>
        </w:rPr>
        <w:t>The Township health insurance renewal is the first of September.  The trustees were provided one renewal option and two alternative plans to consider.  After review of the plans presented and keep up the level of coverage, the current plan renewal was favored.   Moss made the motion to approve the renewal of the current plan.  Second by Barnes</w:t>
      </w:r>
    </w:p>
    <w:p w:rsidR="00663183" w:rsidRDefault="00663183" w:rsidP="00663183">
      <w:pPr>
        <w:pStyle w:val="ListParagraph"/>
        <w:ind w:left="640"/>
        <w:rPr>
          <w:rFonts w:ascii="Arial" w:hAnsi="Arial" w:cs="Arial"/>
          <w:sz w:val="20"/>
          <w:szCs w:val="20"/>
        </w:rPr>
      </w:pPr>
      <w:r>
        <w:rPr>
          <w:rFonts w:ascii="Arial" w:hAnsi="Arial" w:cs="Arial"/>
          <w:sz w:val="20"/>
          <w:szCs w:val="20"/>
        </w:rPr>
        <w:t>Unanimous – Roll Call Vote</w:t>
      </w:r>
      <w:r>
        <w:rPr>
          <w:rFonts w:ascii="Arial" w:hAnsi="Arial" w:cs="Arial"/>
          <w:sz w:val="20"/>
          <w:szCs w:val="20"/>
        </w:rPr>
        <w:br/>
        <w:t xml:space="preserve">Motion Carried  </w:t>
      </w:r>
    </w:p>
    <w:p w:rsidR="00663183" w:rsidRPr="005D56B3" w:rsidRDefault="00663183" w:rsidP="00663183">
      <w:pPr>
        <w:pStyle w:val="ListParagraph"/>
        <w:numPr>
          <w:ilvl w:val="0"/>
          <w:numId w:val="15"/>
        </w:numPr>
        <w:rPr>
          <w:rFonts w:ascii="Arial" w:hAnsi="Arial" w:cs="Arial"/>
          <w:b/>
          <w:sz w:val="20"/>
          <w:szCs w:val="20"/>
        </w:rPr>
      </w:pPr>
      <w:r>
        <w:rPr>
          <w:rFonts w:ascii="Arial" w:hAnsi="Arial" w:cs="Arial"/>
          <w:b/>
          <w:sz w:val="20"/>
          <w:szCs w:val="20"/>
        </w:rPr>
        <w:t xml:space="preserve">ZBA Letters of Interest </w:t>
      </w:r>
      <w:r w:rsidR="005D56B3">
        <w:rPr>
          <w:rFonts w:ascii="Arial" w:hAnsi="Arial" w:cs="Arial"/>
          <w:b/>
          <w:sz w:val="20"/>
          <w:szCs w:val="20"/>
        </w:rPr>
        <w:t xml:space="preserve">- </w:t>
      </w:r>
      <w:r w:rsidR="005D56B3">
        <w:rPr>
          <w:rFonts w:ascii="Arial" w:hAnsi="Arial" w:cs="Arial"/>
          <w:sz w:val="20"/>
          <w:szCs w:val="20"/>
        </w:rPr>
        <w:t>Superintendent</w:t>
      </w:r>
      <w:r>
        <w:rPr>
          <w:rFonts w:ascii="Arial" w:hAnsi="Arial" w:cs="Arial"/>
          <w:sz w:val="20"/>
          <w:szCs w:val="20"/>
        </w:rPr>
        <w:t xml:space="preserve"> Sutton provided two letters of interest regarding the vacancy on the ZBA.  </w:t>
      </w:r>
      <w:r w:rsidR="005D56B3">
        <w:rPr>
          <w:rFonts w:ascii="Arial" w:hAnsi="Arial" w:cs="Arial"/>
          <w:sz w:val="20"/>
          <w:szCs w:val="20"/>
        </w:rPr>
        <w:t xml:space="preserve">Motion was made by Moss to nominate Gina </w:t>
      </w:r>
      <w:proofErr w:type="spellStart"/>
      <w:r w:rsidR="005D56B3">
        <w:rPr>
          <w:rFonts w:ascii="Arial" w:hAnsi="Arial" w:cs="Arial"/>
          <w:sz w:val="20"/>
          <w:szCs w:val="20"/>
        </w:rPr>
        <w:t>Cinquino</w:t>
      </w:r>
      <w:proofErr w:type="spellEnd"/>
      <w:r w:rsidR="005D56B3">
        <w:rPr>
          <w:rFonts w:ascii="Arial" w:hAnsi="Arial" w:cs="Arial"/>
          <w:sz w:val="20"/>
          <w:szCs w:val="20"/>
        </w:rPr>
        <w:t xml:space="preserve"> for the vacancy on the Zoning Board of Appeals.  Second by Barnes</w:t>
      </w:r>
      <w:r w:rsidR="005D56B3">
        <w:rPr>
          <w:rFonts w:ascii="Arial" w:hAnsi="Arial" w:cs="Arial"/>
          <w:sz w:val="20"/>
          <w:szCs w:val="20"/>
        </w:rPr>
        <w:br/>
        <w:t>Unanimous – Roll Call Vote</w:t>
      </w:r>
      <w:r w:rsidR="005D56B3">
        <w:rPr>
          <w:rFonts w:ascii="Arial" w:hAnsi="Arial" w:cs="Arial"/>
          <w:sz w:val="20"/>
          <w:szCs w:val="20"/>
        </w:rPr>
        <w:br/>
        <w:t>Motion Carried</w:t>
      </w:r>
    </w:p>
    <w:p w:rsidR="005D56B3" w:rsidRPr="005D56B3" w:rsidRDefault="005D56B3" w:rsidP="00663183">
      <w:pPr>
        <w:pStyle w:val="ListParagraph"/>
        <w:numPr>
          <w:ilvl w:val="0"/>
          <w:numId w:val="15"/>
        </w:numPr>
        <w:rPr>
          <w:rFonts w:ascii="Arial" w:hAnsi="Arial" w:cs="Arial"/>
          <w:b/>
          <w:sz w:val="20"/>
          <w:szCs w:val="20"/>
        </w:rPr>
      </w:pPr>
      <w:r>
        <w:rPr>
          <w:rFonts w:ascii="Arial" w:hAnsi="Arial" w:cs="Arial"/>
          <w:b/>
          <w:sz w:val="20"/>
          <w:szCs w:val="20"/>
        </w:rPr>
        <w:t xml:space="preserve">Trailhead Market Place Update – </w:t>
      </w:r>
      <w:r>
        <w:rPr>
          <w:rFonts w:ascii="Arial" w:hAnsi="Arial" w:cs="Arial"/>
          <w:sz w:val="20"/>
          <w:szCs w:val="20"/>
        </w:rPr>
        <w:t>The Trailhead Market Place committee met on July 31</w:t>
      </w:r>
      <w:r w:rsidRPr="005D56B3">
        <w:rPr>
          <w:rFonts w:ascii="Arial" w:hAnsi="Arial" w:cs="Arial"/>
          <w:sz w:val="20"/>
          <w:szCs w:val="20"/>
          <w:vertAlign w:val="superscript"/>
        </w:rPr>
        <w:t>st</w:t>
      </w:r>
      <w:r>
        <w:rPr>
          <w:rFonts w:ascii="Arial" w:hAnsi="Arial" w:cs="Arial"/>
          <w:sz w:val="20"/>
          <w:szCs w:val="20"/>
        </w:rPr>
        <w:t xml:space="preserve"> with B&amp; B Construction to examine the preliminary engineering.  This drawing was presented for a starting point which will need some updates.  The site will include a bicycle repair station, public restrooms, a building with 4 garage style </w:t>
      </w:r>
      <w:r w:rsidR="000B32FE">
        <w:rPr>
          <w:rFonts w:ascii="Arial" w:hAnsi="Arial" w:cs="Arial"/>
          <w:sz w:val="20"/>
          <w:szCs w:val="20"/>
        </w:rPr>
        <w:t>doors, canopied</w:t>
      </w:r>
      <w:r>
        <w:rPr>
          <w:rFonts w:ascii="Arial" w:hAnsi="Arial" w:cs="Arial"/>
          <w:sz w:val="20"/>
          <w:szCs w:val="20"/>
        </w:rPr>
        <w:t xml:space="preserve"> walkways and separate bicycle and automotive access.  The final cost estimate is being compiled and will be presented at a future date.  No further action was needed.</w:t>
      </w:r>
    </w:p>
    <w:p w:rsidR="005D56B3" w:rsidRPr="00944453" w:rsidRDefault="005D56B3" w:rsidP="00663183">
      <w:pPr>
        <w:pStyle w:val="ListParagraph"/>
        <w:numPr>
          <w:ilvl w:val="0"/>
          <w:numId w:val="15"/>
        </w:numPr>
        <w:rPr>
          <w:rFonts w:ascii="Arial" w:hAnsi="Arial" w:cs="Arial"/>
          <w:b/>
          <w:sz w:val="20"/>
          <w:szCs w:val="20"/>
        </w:rPr>
      </w:pPr>
      <w:r>
        <w:rPr>
          <w:rFonts w:ascii="Arial" w:hAnsi="Arial" w:cs="Arial"/>
          <w:b/>
          <w:sz w:val="20"/>
          <w:szCs w:val="20"/>
        </w:rPr>
        <w:t xml:space="preserve">Mill Street Bridge Agreement – </w:t>
      </w:r>
      <w:r>
        <w:rPr>
          <w:rFonts w:ascii="Arial" w:hAnsi="Arial" w:cs="Arial"/>
          <w:sz w:val="20"/>
          <w:szCs w:val="20"/>
        </w:rPr>
        <w:t>After the reconstruction of Mill Street Bridge, it became apparent that the non-motorized portion seriously restricted pedestrian traffic due to numerous inches of snow.  The County Road Commission informed the township that they do not have the equipment to clear the bike path portion</w:t>
      </w:r>
      <w:r w:rsidR="00944453">
        <w:rPr>
          <w:rFonts w:ascii="Arial" w:hAnsi="Arial" w:cs="Arial"/>
          <w:sz w:val="20"/>
          <w:szCs w:val="20"/>
        </w:rPr>
        <w:t xml:space="preserve">.  We requested permission to allow our DPW to maintain that </w:t>
      </w:r>
      <w:proofErr w:type="gramStart"/>
      <w:r w:rsidR="00944453">
        <w:rPr>
          <w:rFonts w:ascii="Arial" w:hAnsi="Arial" w:cs="Arial"/>
          <w:sz w:val="20"/>
          <w:szCs w:val="20"/>
        </w:rPr>
        <w:t>particular section</w:t>
      </w:r>
      <w:proofErr w:type="gramEnd"/>
      <w:r w:rsidR="00944453">
        <w:rPr>
          <w:rFonts w:ascii="Arial" w:hAnsi="Arial" w:cs="Arial"/>
          <w:sz w:val="20"/>
          <w:szCs w:val="20"/>
        </w:rPr>
        <w:t xml:space="preserve"> of the bridge. The Road Commission </w:t>
      </w:r>
      <w:r w:rsidR="000B32FE">
        <w:rPr>
          <w:rFonts w:ascii="Arial" w:hAnsi="Arial" w:cs="Arial"/>
          <w:sz w:val="20"/>
          <w:szCs w:val="20"/>
        </w:rPr>
        <w:t>submitted an</w:t>
      </w:r>
      <w:r w:rsidR="00944453">
        <w:rPr>
          <w:rFonts w:ascii="Arial" w:hAnsi="Arial" w:cs="Arial"/>
          <w:sz w:val="20"/>
          <w:szCs w:val="20"/>
        </w:rPr>
        <w:t xml:space="preserve"> agreement and is ready </w:t>
      </w:r>
      <w:r w:rsidR="000B32FE">
        <w:rPr>
          <w:rFonts w:ascii="Arial" w:hAnsi="Arial" w:cs="Arial"/>
          <w:sz w:val="20"/>
          <w:szCs w:val="20"/>
        </w:rPr>
        <w:t>for T</w:t>
      </w:r>
      <w:r w:rsidR="00944453">
        <w:rPr>
          <w:rFonts w:ascii="Arial" w:hAnsi="Arial" w:cs="Arial"/>
          <w:sz w:val="20"/>
          <w:szCs w:val="20"/>
        </w:rPr>
        <w:t xml:space="preserve">ownship </w:t>
      </w:r>
      <w:r w:rsidR="000B32FE">
        <w:rPr>
          <w:rFonts w:ascii="Arial" w:hAnsi="Arial" w:cs="Arial"/>
          <w:sz w:val="20"/>
          <w:szCs w:val="20"/>
        </w:rPr>
        <w:t>consideration</w:t>
      </w:r>
      <w:r w:rsidR="00944453">
        <w:rPr>
          <w:rFonts w:ascii="Arial" w:hAnsi="Arial" w:cs="Arial"/>
          <w:sz w:val="20"/>
          <w:szCs w:val="20"/>
        </w:rPr>
        <w:t>.  Trustees had questions over the verbiage regarding the maintenance of the walkway.  Supervisor Beliveau asked for the agreement to be changed and clarify our maintenance responsibility to be snow removal only and to add an opt-out clause</w:t>
      </w:r>
      <w:r w:rsidR="000B32FE">
        <w:rPr>
          <w:rFonts w:ascii="Arial" w:hAnsi="Arial" w:cs="Arial"/>
          <w:sz w:val="20"/>
          <w:szCs w:val="20"/>
        </w:rPr>
        <w:t>.</w:t>
      </w:r>
      <w:r w:rsidR="00944453">
        <w:rPr>
          <w:rFonts w:ascii="Arial" w:hAnsi="Arial" w:cs="Arial"/>
          <w:sz w:val="20"/>
          <w:szCs w:val="20"/>
        </w:rPr>
        <w:t xml:space="preserve"> </w:t>
      </w:r>
    </w:p>
    <w:p w:rsidR="006010B7" w:rsidRPr="007F1546" w:rsidRDefault="00944453" w:rsidP="00271F35">
      <w:pPr>
        <w:pStyle w:val="ListParagraph"/>
        <w:numPr>
          <w:ilvl w:val="0"/>
          <w:numId w:val="15"/>
        </w:numPr>
        <w:rPr>
          <w:rFonts w:ascii="Arial" w:hAnsi="Arial" w:cs="Arial"/>
          <w:b/>
          <w:sz w:val="22"/>
          <w:szCs w:val="22"/>
          <w:u w:val="single"/>
        </w:rPr>
      </w:pPr>
      <w:r w:rsidRPr="007F1546">
        <w:rPr>
          <w:rFonts w:ascii="Arial" w:hAnsi="Arial" w:cs="Arial"/>
          <w:b/>
          <w:sz w:val="20"/>
          <w:szCs w:val="20"/>
        </w:rPr>
        <w:t xml:space="preserve">Handicap Fishing Site </w:t>
      </w:r>
      <w:r w:rsidRPr="007F1546">
        <w:rPr>
          <w:rFonts w:ascii="Arial" w:hAnsi="Arial" w:cs="Arial"/>
          <w:b/>
          <w:sz w:val="20"/>
          <w:szCs w:val="20"/>
        </w:rPr>
        <w:tab/>
        <w:t xml:space="preserve">- </w:t>
      </w:r>
      <w:r w:rsidRPr="007F1546">
        <w:rPr>
          <w:rFonts w:ascii="Arial" w:hAnsi="Arial" w:cs="Arial"/>
          <w:sz w:val="20"/>
          <w:szCs w:val="20"/>
        </w:rPr>
        <w:t xml:space="preserve">Approximately 4 years ago, the township investigated opportunities to update/improve the handicap fishing site at the end of Farnsworth St.  It was discovered the site belonged to the Iosco County Road Commission. Earlier this year, Superintendent Sutton contacted the Road Commission with concerns over the safety of the walkway.  It has become a concern due to the </w:t>
      </w:r>
      <w:r w:rsidR="007F1546" w:rsidRPr="007F1546">
        <w:rPr>
          <w:rFonts w:ascii="Arial" w:hAnsi="Arial" w:cs="Arial"/>
          <w:sz w:val="20"/>
          <w:szCs w:val="20"/>
        </w:rPr>
        <w:t>high-water</w:t>
      </w:r>
      <w:r w:rsidRPr="007F1546">
        <w:rPr>
          <w:rFonts w:ascii="Arial" w:hAnsi="Arial" w:cs="Arial"/>
          <w:sz w:val="20"/>
          <w:szCs w:val="20"/>
        </w:rPr>
        <w:t xml:space="preserve"> level and may be a danger to use.   Supervisor Beliveau suggested postponing taking ownership of the walkway </w:t>
      </w:r>
      <w:r w:rsidR="007F1546" w:rsidRPr="007F1546">
        <w:rPr>
          <w:rFonts w:ascii="Arial" w:hAnsi="Arial" w:cs="Arial"/>
          <w:sz w:val="20"/>
          <w:szCs w:val="20"/>
        </w:rPr>
        <w:t>because of the condition, the liability, and the cost of repair.</w:t>
      </w:r>
    </w:p>
    <w:p w:rsidR="00E86435" w:rsidRDefault="00E86435" w:rsidP="00E86435">
      <w:pPr>
        <w:ind w:left="280"/>
        <w:rPr>
          <w:rFonts w:ascii="Arial" w:hAnsi="Arial" w:cs="Arial"/>
          <w:b/>
          <w:bCs/>
          <w:sz w:val="22"/>
          <w:szCs w:val="22"/>
          <w:u w:val="single"/>
        </w:rPr>
      </w:pPr>
    </w:p>
    <w:p w:rsidR="00E86435"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r w:rsidR="007F1546">
        <w:rPr>
          <w:rFonts w:ascii="Arial" w:hAnsi="Arial" w:cs="Arial"/>
          <w:bCs/>
          <w:sz w:val="20"/>
          <w:szCs w:val="20"/>
        </w:rPr>
        <w:t>Tr</w:t>
      </w:r>
      <w:r w:rsidR="000B32FE">
        <w:rPr>
          <w:rFonts w:ascii="Arial" w:hAnsi="Arial" w:cs="Arial"/>
          <w:bCs/>
          <w:sz w:val="20"/>
          <w:szCs w:val="20"/>
        </w:rPr>
        <w:t>easurer</w:t>
      </w:r>
      <w:r w:rsidR="007F1546">
        <w:rPr>
          <w:rFonts w:ascii="Arial" w:hAnsi="Arial" w:cs="Arial"/>
          <w:bCs/>
          <w:sz w:val="20"/>
          <w:szCs w:val="20"/>
        </w:rPr>
        <w:t xml:space="preserve"> Samotis encouraged the board members to visit the new Vietnam Memorial at the Veterans Park.  It is a beautiful tribute to the veterans.</w:t>
      </w:r>
    </w:p>
    <w:p w:rsidR="003C2BC9" w:rsidRPr="003C2BC9" w:rsidRDefault="003C2BC9" w:rsidP="002E091F">
      <w:pPr>
        <w:rPr>
          <w:rFonts w:ascii="Arial" w:hAnsi="Arial" w:cs="Arial"/>
          <w:bCs/>
          <w:sz w:val="20"/>
          <w:szCs w:val="20"/>
        </w:rPr>
      </w:pP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r w:rsidR="007F1546">
        <w:rPr>
          <w:rFonts w:ascii="Arial" w:hAnsi="Arial" w:cs="Arial"/>
          <w:bCs/>
          <w:sz w:val="20"/>
          <w:szCs w:val="20"/>
        </w:rPr>
        <w:t>A resident requested more information on the public meeting of July 10</w:t>
      </w:r>
      <w:r w:rsidR="007F1546" w:rsidRPr="007F1546">
        <w:rPr>
          <w:rFonts w:ascii="Arial" w:hAnsi="Arial" w:cs="Arial"/>
          <w:bCs/>
          <w:sz w:val="20"/>
          <w:szCs w:val="20"/>
          <w:vertAlign w:val="superscript"/>
        </w:rPr>
        <w:t>th</w:t>
      </w:r>
      <w:r w:rsidR="007F1546">
        <w:rPr>
          <w:rFonts w:ascii="Arial" w:hAnsi="Arial" w:cs="Arial"/>
          <w:bCs/>
          <w:sz w:val="20"/>
          <w:szCs w:val="20"/>
        </w:rPr>
        <w:t xml:space="preserve"> regarding the Iron Belle Trail.  Superintendent Sutton suggested coming in and talking to Clerk Graham</w:t>
      </w:r>
      <w:r w:rsidR="004D4BE4">
        <w:rPr>
          <w:rFonts w:ascii="Arial" w:hAnsi="Arial" w:cs="Arial"/>
          <w:bCs/>
          <w:sz w:val="20"/>
          <w:szCs w:val="20"/>
        </w:rPr>
        <w:t xml:space="preserve"> to get answers to her questions.   </w:t>
      </w:r>
    </w:p>
    <w:p w:rsidR="004D4BE4" w:rsidRDefault="004D4BE4" w:rsidP="003A45B2">
      <w:pPr>
        <w:rPr>
          <w:rFonts w:ascii="Arial" w:hAnsi="Arial" w:cs="Arial"/>
          <w:bCs/>
          <w:sz w:val="20"/>
          <w:szCs w:val="20"/>
        </w:rPr>
      </w:pPr>
      <w:r>
        <w:rPr>
          <w:rFonts w:ascii="Arial" w:hAnsi="Arial" w:cs="Arial"/>
          <w:bCs/>
          <w:sz w:val="20"/>
          <w:szCs w:val="20"/>
        </w:rPr>
        <w:t xml:space="preserve">Mr. </w:t>
      </w:r>
      <w:proofErr w:type="spellStart"/>
      <w:r>
        <w:rPr>
          <w:rFonts w:ascii="Arial" w:hAnsi="Arial" w:cs="Arial"/>
          <w:bCs/>
          <w:sz w:val="20"/>
          <w:szCs w:val="20"/>
        </w:rPr>
        <w:t>McClaren</w:t>
      </w:r>
      <w:proofErr w:type="spellEnd"/>
      <w:r>
        <w:rPr>
          <w:rFonts w:ascii="Arial" w:hAnsi="Arial" w:cs="Arial"/>
          <w:bCs/>
          <w:sz w:val="20"/>
          <w:szCs w:val="20"/>
        </w:rPr>
        <w:t xml:space="preserve"> asked if employees of the township paid any of the premiums for health insurance.  Supervisor Beliveau said it was all paid by the township.</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tion to adjourn made by Janis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4D4BE4">
        <w:rPr>
          <w:rFonts w:ascii="Arial" w:hAnsi="Arial" w:cs="Arial"/>
          <w:sz w:val="20"/>
          <w:szCs w:val="20"/>
        </w:rPr>
        <w:t>Graham</w:t>
      </w:r>
    </w:p>
    <w:p w:rsidR="005B5993" w:rsidRPr="001368F9" w:rsidRDefault="00A43692">
      <w:pPr>
        <w:rPr>
          <w:rFonts w:ascii="Arial" w:hAnsi="Arial" w:cs="Arial"/>
          <w:sz w:val="20"/>
          <w:szCs w:val="20"/>
        </w:rPr>
      </w:pPr>
      <w:r>
        <w:rPr>
          <w:rFonts w:ascii="Arial" w:hAnsi="Arial" w:cs="Arial"/>
          <w:sz w:val="20"/>
          <w:szCs w:val="20"/>
        </w:rPr>
        <w:t xml:space="preserve">Unanimous </w:t>
      </w:r>
      <w:proofErr w:type="gramStart"/>
      <w:r>
        <w:rPr>
          <w:rFonts w:ascii="Arial" w:hAnsi="Arial" w:cs="Arial"/>
          <w:sz w:val="20"/>
          <w:szCs w:val="20"/>
        </w:rPr>
        <w:t>–  Voice</w:t>
      </w:r>
      <w:proofErr w:type="gramEnd"/>
      <w:r>
        <w:rPr>
          <w:rFonts w:ascii="Arial" w:hAnsi="Arial" w:cs="Arial"/>
          <w:sz w:val="20"/>
          <w:szCs w:val="20"/>
        </w:rPr>
        <w:t xml:space="preserv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C56335">
        <w:rPr>
          <w:rFonts w:ascii="Arial" w:hAnsi="Arial" w:cs="Arial"/>
          <w:sz w:val="20"/>
          <w:szCs w:val="20"/>
        </w:rPr>
        <w:t>5:</w:t>
      </w:r>
      <w:r w:rsidR="004D4BE4">
        <w:rPr>
          <w:rFonts w:ascii="Arial" w:hAnsi="Arial" w:cs="Arial"/>
          <w:sz w:val="20"/>
          <w:szCs w:val="20"/>
        </w:rPr>
        <w:t>52</w:t>
      </w:r>
      <w:r w:rsidR="00235D08">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w:t>
    </w:r>
    <w:proofErr w:type="gramStart"/>
    <w:r>
      <w:rPr>
        <w:rFonts w:asciiTheme="majorHAnsi" w:eastAsiaTheme="majorEastAsia" w:hAnsiTheme="majorHAnsi" w:cstheme="majorBidi"/>
        <w:color w:val="808080" w:themeColor="background1" w:themeShade="80"/>
        <w:sz w:val="16"/>
        <w:szCs w:val="16"/>
      </w:rPr>
      <w:t xml:space="preserve">- </w:t>
    </w:r>
    <w:r w:rsidR="00105A44">
      <w:rPr>
        <w:rFonts w:asciiTheme="majorHAnsi" w:eastAsiaTheme="majorEastAsia" w:hAnsiTheme="majorHAnsi" w:cstheme="majorBidi"/>
        <w:color w:val="808080" w:themeColor="background1" w:themeShade="80"/>
        <w:sz w:val="16"/>
        <w:szCs w:val="16"/>
      </w:rPr>
      <w:t xml:space="preserve"> </w:t>
    </w:r>
    <w:r w:rsidR="005D56B3">
      <w:rPr>
        <w:rFonts w:asciiTheme="majorHAnsi" w:eastAsiaTheme="majorEastAsia" w:hAnsiTheme="majorHAnsi" w:cstheme="majorBidi"/>
        <w:color w:val="808080" w:themeColor="background1" w:themeShade="80"/>
        <w:sz w:val="16"/>
        <w:szCs w:val="16"/>
      </w:rPr>
      <w:t>Aug.</w:t>
    </w:r>
    <w:proofErr w:type="gramEnd"/>
    <w:r w:rsidR="005D56B3">
      <w:rPr>
        <w:rFonts w:asciiTheme="majorHAnsi" w:eastAsiaTheme="majorEastAsia" w:hAnsiTheme="majorHAnsi" w:cstheme="majorBidi"/>
        <w:color w:val="808080" w:themeColor="background1" w:themeShade="80"/>
        <w:sz w:val="16"/>
        <w:szCs w:val="16"/>
      </w:rPr>
      <w:t xml:space="preserve"> 5</w:t>
    </w:r>
    <w:r w:rsidR="00B06025">
      <w:rPr>
        <w:rFonts w:asciiTheme="majorHAnsi" w:eastAsiaTheme="majorEastAsia" w:hAnsiTheme="majorHAnsi" w:cstheme="majorBidi"/>
        <w:color w:val="808080" w:themeColor="background1" w:themeShade="80"/>
        <w:sz w:val="16"/>
        <w:szCs w:val="16"/>
      </w:rPr>
      <w:t>, 201</w:t>
    </w:r>
    <w:r w:rsidR="00235D08">
      <w:rPr>
        <w:rFonts w:asciiTheme="majorHAnsi" w:eastAsiaTheme="majorEastAsia" w:hAnsiTheme="majorHAnsi" w:cstheme="majorBidi"/>
        <w:color w:val="808080" w:themeColor="background1" w:themeShade="80"/>
        <w:sz w:val="16"/>
        <w:szCs w:val="16"/>
      </w:rPr>
      <w:t>9</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B5C3F08"/>
    <w:multiLevelType w:val="hybridMultilevel"/>
    <w:tmpl w:val="053AD708"/>
    <w:lvl w:ilvl="0" w:tplc="9698E55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4"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4BB65C8A"/>
    <w:multiLevelType w:val="hybridMultilevel"/>
    <w:tmpl w:val="E4702C6E"/>
    <w:lvl w:ilvl="0" w:tplc="7EF6395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8" w15:restartNumberingAfterBreak="0">
    <w:nsid w:val="5CF73134"/>
    <w:multiLevelType w:val="hybridMultilevel"/>
    <w:tmpl w:val="832CA958"/>
    <w:lvl w:ilvl="0" w:tplc="589CEF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0"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1"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3"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4" w15:restartNumberingAfterBreak="0">
    <w:nsid w:val="6CDB615B"/>
    <w:multiLevelType w:val="hybridMultilevel"/>
    <w:tmpl w:val="9B60352C"/>
    <w:lvl w:ilvl="0" w:tplc="F296F09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7"/>
  </w:num>
  <w:num w:numId="2">
    <w:abstractNumId w:val="4"/>
  </w:num>
  <w:num w:numId="3">
    <w:abstractNumId w:val="13"/>
  </w:num>
  <w:num w:numId="4">
    <w:abstractNumId w:val="1"/>
  </w:num>
  <w:num w:numId="5">
    <w:abstractNumId w:val="0"/>
  </w:num>
  <w:num w:numId="6">
    <w:abstractNumId w:val="10"/>
  </w:num>
  <w:num w:numId="7">
    <w:abstractNumId w:val="3"/>
  </w:num>
  <w:num w:numId="8">
    <w:abstractNumId w:val="9"/>
  </w:num>
  <w:num w:numId="9">
    <w:abstractNumId w:val="12"/>
  </w:num>
  <w:num w:numId="10">
    <w:abstractNumId w:val="11"/>
  </w:num>
  <w:num w:numId="11">
    <w:abstractNumId w:val="5"/>
  </w:num>
  <w:num w:numId="12">
    <w:abstractNumId w:val="14"/>
  </w:num>
  <w:num w:numId="13">
    <w:abstractNumId w:val="2"/>
  </w:num>
  <w:num w:numId="14">
    <w:abstractNumId w:val="8"/>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32FE"/>
    <w:rsid w:val="000B4201"/>
    <w:rsid w:val="000B521D"/>
    <w:rsid w:val="000C2DCD"/>
    <w:rsid w:val="000C7264"/>
    <w:rsid w:val="000C757E"/>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28C2"/>
    <w:rsid w:val="00164700"/>
    <w:rsid w:val="00166F9D"/>
    <w:rsid w:val="00183680"/>
    <w:rsid w:val="00187674"/>
    <w:rsid w:val="00187933"/>
    <w:rsid w:val="00195DE3"/>
    <w:rsid w:val="001A35D7"/>
    <w:rsid w:val="001A5938"/>
    <w:rsid w:val="001A6350"/>
    <w:rsid w:val="001B3782"/>
    <w:rsid w:val="001B6DC5"/>
    <w:rsid w:val="001B7709"/>
    <w:rsid w:val="001D6078"/>
    <w:rsid w:val="001D71C3"/>
    <w:rsid w:val="001E2354"/>
    <w:rsid w:val="001E5345"/>
    <w:rsid w:val="001F25B3"/>
    <w:rsid w:val="002112F9"/>
    <w:rsid w:val="00212618"/>
    <w:rsid w:val="0021521A"/>
    <w:rsid w:val="00215FFF"/>
    <w:rsid w:val="00224C0A"/>
    <w:rsid w:val="002335B1"/>
    <w:rsid w:val="0023520B"/>
    <w:rsid w:val="00235D08"/>
    <w:rsid w:val="00236605"/>
    <w:rsid w:val="00245B07"/>
    <w:rsid w:val="00250704"/>
    <w:rsid w:val="00253155"/>
    <w:rsid w:val="002553DB"/>
    <w:rsid w:val="00264DE5"/>
    <w:rsid w:val="00271215"/>
    <w:rsid w:val="00275A9B"/>
    <w:rsid w:val="00277EF6"/>
    <w:rsid w:val="00285E18"/>
    <w:rsid w:val="00287431"/>
    <w:rsid w:val="00296303"/>
    <w:rsid w:val="002A1C95"/>
    <w:rsid w:val="002B3540"/>
    <w:rsid w:val="002B4114"/>
    <w:rsid w:val="002C4694"/>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948ED"/>
    <w:rsid w:val="003A3A2F"/>
    <w:rsid w:val="003A45B2"/>
    <w:rsid w:val="003B53BB"/>
    <w:rsid w:val="003C2BC9"/>
    <w:rsid w:val="003D734A"/>
    <w:rsid w:val="003D7928"/>
    <w:rsid w:val="003F25E5"/>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3420"/>
    <w:rsid w:val="00493DD1"/>
    <w:rsid w:val="004A3E3F"/>
    <w:rsid w:val="004D0925"/>
    <w:rsid w:val="004D2FB5"/>
    <w:rsid w:val="004D4BE4"/>
    <w:rsid w:val="004E3DC9"/>
    <w:rsid w:val="004F6460"/>
    <w:rsid w:val="005007AC"/>
    <w:rsid w:val="005017F7"/>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D56B3"/>
    <w:rsid w:val="005E588B"/>
    <w:rsid w:val="005F07B1"/>
    <w:rsid w:val="005F2AED"/>
    <w:rsid w:val="005F541E"/>
    <w:rsid w:val="00600787"/>
    <w:rsid w:val="006010B7"/>
    <w:rsid w:val="00601435"/>
    <w:rsid w:val="0060422C"/>
    <w:rsid w:val="0061353F"/>
    <w:rsid w:val="00620F2E"/>
    <w:rsid w:val="006260DA"/>
    <w:rsid w:val="00635423"/>
    <w:rsid w:val="006359AD"/>
    <w:rsid w:val="00637F78"/>
    <w:rsid w:val="00643063"/>
    <w:rsid w:val="00643228"/>
    <w:rsid w:val="00646C3E"/>
    <w:rsid w:val="00650943"/>
    <w:rsid w:val="00650CD7"/>
    <w:rsid w:val="00663183"/>
    <w:rsid w:val="006728AE"/>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F735C"/>
    <w:rsid w:val="00701BF6"/>
    <w:rsid w:val="007102A4"/>
    <w:rsid w:val="007149F1"/>
    <w:rsid w:val="0071605C"/>
    <w:rsid w:val="007201C0"/>
    <w:rsid w:val="00745AD2"/>
    <w:rsid w:val="00750524"/>
    <w:rsid w:val="00756B40"/>
    <w:rsid w:val="00771E3F"/>
    <w:rsid w:val="007764F9"/>
    <w:rsid w:val="00780CDA"/>
    <w:rsid w:val="007907CC"/>
    <w:rsid w:val="007B0E16"/>
    <w:rsid w:val="007B135D"/>
    <w:rsid w:val="007B2F54"/>
    <w:rsid w:val="007C2CC5"/>
    <w:rsid w:val="007C604C"/>
    <w:rsid w:val="007E0BB5"/>
    <w:rsid w:val="007E7750"/>
    <w:rsid w:val="007F1546"/>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0F61"/>
    <w:rsid w:val="00894893"/>
    <w:rsid w:val="008A3964"/>
    <w:rsid w:val="008A53E4"/>
    <w:rsid w:val="008B7C04"/>
    <w:rsid w:val="008C2893"/>
    <w:rsid w:val="008C53B5"/>
    <w:rsid w:val="008C564C"/>
    <w:rsid w:val="008C6ECF"/>
    <w:rsid w:val="008C7017"/>
    <w:rsid w:val="008E5A23"/>
    <w:rsid w:val="008E5EF2"/>
    <w:rsid w:val="008F0720"/>
    <w:rsid w:val="008F2C86"/>
    <w:rsid w:val="009136D8"/>
    <w:rsid w:val="00921C3B"/>
    <w:rsid w:val="00934CE3"/>
    <w:rsid w:val="009430E1"/>
    <w:rsid w:val="00944453"/>
    <w:rsid w:val="00944F23"/>
    <w:rsid w:val="00945245"/>
    <w:rsid w:val="00952078"/>
    <w:rsid w:val="00965C68"/>
    <w:rsid w:val="00970A60"/>
    <w:rsid w:val="0097588C"/>
    <w:rsid w:val="009918DC"/>
    <w:rsid w:val="00996FBC"/>
    <w:rsid w:val="009A495C"/>
    <w:rsid w:val="009A52F6"/>
    <w:rsid w:val="009B7088"/>
    <w:rsid w:val="009E1F2B"/>
    <w:rsid w:val="009E34A3"/>
    <w:rsid w:val="009F09E8"/>
    <w:rsid w:val="00A06716"/>
    <w:rsid w:val="00A07A83"/>
    <w:rsid w:val="00A07C84"/>
    <w:rsid w:val="00A15444"/>
    <w:rsid w:val="00A2164B"/>
    <w:rsid w:val="00A27A48"/>
    <w:rsid w:val="00A3527D"/>
    <w:rsid w:val="00A35358"/>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1F45"/>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E1C87"/>
    <w:rsid w:val="00BF6942"/>
    <w:rsid w:val="00C0152D"/>
    <w:rsid w:val="00C03714"/>
    <w:rsid w:val="00C0448C"/>
    <w:rsid w:val="00C0524D"/>
    <w:rsid w:val="00C061FA"/>
    <w:rsid w:val="00C14AA6"/>
    <w:rsid w:val="00C2029F"/>
    <w:rsid w:val="00C25E0A"/>
    <w:rsid w:val="00C36E80"/>
    <w:rsid w:val="00C3727A"/>
    <w:rsid w:val="00C53D94"/>
    <w:rsid w:val="00C56335"/>
    <w:rsid w:val="00C5709E"/>
    <w:rsid w:val="00C710DD"/>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26326"/>
    <w:rsid w:val="00D2649A"/>
    <w:rsid w:val="00D378F5"/>
    <w:rsid w:val="00D40C3A"/>
    <w:rsid w:val="00D511EE"/>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33090"/>
    <w:rsid w:val="00E37C2B"/>
    <w:rsid w:val="00E5088F"/>
    <w:rsid w:val="00E524F7"/>
    <w:rsid w:val="00E55056"/>
    <w:rsid w:val="00E654E1"/>
    <w:rsid w:val="00E71615"/>
    <w:rsid w:val="00E77C2C"/>
    <w:rsid w:val="00E82D9D"/>
    <w:rsid w:val="00E86435"/>
    <w:rsid w:val="00E92A20"/>
    <w:rsid w:val="00EB0584"/>
    <w:rsid w:val="00EB08F7"/>
    <w:rsid w:val="00EB4079"/>
    <w:rsid w:val="00EC0950"/>
    <w:rsid w:val="00ED04BA"/>
    <w:rsid w:val="00F02257"/>
    <w:rsid w:val="00F067D3"/>
    <w:rsid w:val="00F0721C"/>
    <w:rsid w:val="00F143C1"/>
    <w:rsid w:val="00F1553F"/>
    <w:rsid w:val="00F16115"/>
    <w:rsid w:val="00F25330"/>
    <w:rsid w:val="00F25D6C"/>
    <w:rsid w:val="00F35BB6"/>
    <w:rsid w:val="00F3615B"/>
    <w:rsid w:val="00F51E84"/>
    <w:rsid w:val="00F5526F"/>
    <w:rsid w:val="00F81903"/>
    <w:rsid w:val="00F90AD2"/>
    <w:rsid w:val="00F916A7"/>
    <w:rsid w:val="00F94341"/>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D83F2"/>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B5CC9-7BF7-48FB-BC24-83E8540F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789</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4</cp:revision>
  <cp:lastPrinted>2019-08-14T17:43:00Z</cp:lastPrinted>
  <dcterms:created xsi:type="dcterms:W3CDTF">2019-08-14T17:39:00Z</dcterms:created>
  <dcterms:modified xsi:type="dcterms:W3CDTF">2019-08-29T15:21:00Z</dcterms:modified>
</cp:coreProperties>
</file>