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F55558" w:rsidRDefault="00F55558">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F36E01" w:rsidP="00AA51A3">
      <w:pPr>
        <w:jc w:val="center"/>
        <w:rPr>
          <w:rFonts w:ascii="Arial" w:hAnsi="Arial" w:cs="Arial"/>
          <w:sz w:val="22"/>
          <w:szCs w:val="22"/>
        </w:rPr>
      </w:pPr>
      <w:r>
        <w:rPr>
          <w:rFonts w:ascii="Arial" w:hAnsi="Arial" w:cs="Arial"/>
          <w:bCs/>
          <w:sz w:val="22"/>
          <w:szCs w:val="22"/>
        </w:rPr>
        <w:t>Jan. 7</w:t>
      </w:r>
      <w:r w:rsidR="00E92A20">
        <w:rPr>
          <w:rFonts w:ascii="Arial" w:hAnsi="Arial" w:cs="Arial"/>
          <w:bCs/>
          <w:sz w:val="22"/>
          <w:szCs w:val="22"/>
        </w:rPr>
        <w:t>, 201</w:t>
      </w:r>
      <w:r>
        <w:rPr>
          <w:rFonts w:ascii="Arial" w:hAnsi="Arial" w:cs="Arial"/>
          <w:bCs/>
          <w:sz w:val="22"/>
          <w:szCs w:val="22"/>
        </w:rPr>
        <w:t>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F55558" w:rsidRDefault="00F55558">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051207"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F94341">
        <w:rPr>
          <w:rFonts w:ascii="Arial" w:hAnsi="Arial" w:cs="Arial"/>
          <w:bCs/>
          <w:sz w:val="20"/>
          <w:szCs w:val="20"/>
        </w:rPr>
        <w:t xml:space="preserve">Supervisor Beliveau </w:t>
      </w:r>
      <w:r w:rsidR="00F36E01">
        <w:rPr>
          <w:rFonts w:ascii="Arial" w:hAnsi="Arial" w:cs="Arial"/>
          <w:bCs/>
          <w:sz w:val="20"/>
          <w:szCs w:val="20"/>
        </w:rPr>
        <w:t>added Item E. Property Donation under New Business.  Ramsdell made the motion to approve the amended agenda for Jan. 7, 2019.  Second by Janis.</w:t>
      </w:r>
      <w:r w:rsidR="00F94341">
        <w:rPr>
          <w:rFonts w:ascii="Arial" w:hAnsi="Arial" w:cs="Arial"/>
          <w:bCs/>
          <w:sz w:val="20"/>
          <w:szCs w:val="20"/>
        </w:rPr>
        <w:b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F55558" w:rsidRDefault="00F55558">
      <w:pPr>
        <w:rPr>
          <w:rFonts w:ascii="Arial" w:hAnsi="Arial" w:cs="Arial"/>
          <w:sz w:val="20"/>
          <w:szCs w:val="20"/>
        </w:rPr>
      </w:pP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Janis made the motion to approve the co</w:t>
      </w:r>
      <w:r w:rsidR="00F36E01">
        <w:rPr>
          <w:rFonts w:ascii="Arial" w:hAnsi="Arial" w:cs="Arial"/>
          <w:sz w:val="20"/>
          <w:szCs w:val="20"/>
        </w:rPr>
        <w:t>nsent agenda.  Second by Barnes</w:t>
      </w:r>
      <w:r w:rsidR="005007AC">
        <w:rPr>
          <w:rFonts w:ascii="Arial" w:hAnsi="Arial" w:cs="Arial"/>
          <w:sz w:val="20"/>
          <w:szCs w:val="20"/>
        </w:rPr>
        <w:t xml:space="preserve">  </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F36E01">
        <w:rPr>
          <w:rFonts w:ascii="Arial" w:hAnsi="Arial" w:cs="Arial"/>
          <w:sz w:val="20"/>
          <w:szCs w:val="20"/>
        </w:rPr>
        <w:t>Accounts Payable Report</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F55558" w:rsidRDefault="00F55558" w:rsidP="00F94341">
      <w:pPr>
        <w:rPr>
          <w:rFonts w:ascii="Arial" w:hAnsi="Arial" w:cs="Arial"/>
          <w:sz w:val="22"/>
          <w:szCs w:val="22"/>
        </w:rPr>
      </w:pPr>
    </w:p>
    <w:p w:rsidR="006C648A" w:rsidRDefault="006C648A" w:rsidP="00051207">
      <w:pPr>
        <w:rPr>
          <w:rFonts w:ascii="Arial" w:hAnsi="Arial" w:cs="Arial"/>
          <w:sz w:val="20"/>
          <w:szCs w:val="20"/>
        </w:rPr>
      </w:pPr>
    </w:p>
    <w:p w:rsidR="005007AC"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F36E01" w:rsidRPr="00F55558" w:rsidRDefault="00F36E01" w:rsidP="00F36E01">
      <w:pPr>
        <w:pStyle w:val="ListParagraph"/>
        <w:numPr>
          <w:ilvl w:val="0"/>
          <w:numId w:val="12"/>
        </w:numPr>
        <w:rPr>
          <w:rFonts w:ascii="Arial" w:hAnsi="Arial" w:cs="Arial"/>
          <w:b/>
          <w:sz w:val="20"/>
          <w:szCs w:val="20"/>
        </w:rPr>
      </w:pPr>
      <w:r>
        <w:rPr>
          <w:rFonts w:ascii="Arial" w:hAnsi="Arial" w:cs="Arial"/>
          <w:b/>
          <w:sz w:val="20"/>
          <w:szCs w:val="20"/>
        </w:rPr>
        <w:t>Consideration of appointment to the Building Authority -</w:t>
      </w:r>
      <w:r>
        <w:rPr>
          <w:rFonts w:ascii="Arial" w:hAnsi="Arial" w:cs="Arial"/>
          <w:sz w:val="20"/>
          <w:szCs w:val="20"/>
        </w:rPr>
        <w:t xml:space="preserve">  On Dec. 31, 2018, Mr. Jack Barnes term as chairman of the Oscoda/AuSable Building Authority expired.  Treasurer Samotis commended Mr. Barnes as a great asset to the committee because of his knowledge of facilities and what it takes to maintain them.  Mr. Barnes also had agreed to serve another </w:t>
      </w:r>
      <w:proofErr w:type="gramStart"/>
      <w:r>
        <w:rPr>
          <w:rFonts w:ascii="Arial" w:hAnsi="Arial" w:cs="Arial"/>
          <w:sz w:val="20"/>
          <w:szCs w:val="20"/>
        </w:rPr>
        <w:t>3 year</w:t>
      </w:r>
      <w:proofErr w:type="gramEnd"/>
      <w:r>
        <w:rPr>
          <w:rFonts w:ascii="Arial" w:hAnsi="Arial" w:cs="Arial"/>
          <w:sz w:val="20"/>
          <w:szCs w:val="20"/>
        </w:rPr>
        <w:t xml:space="preserve"> term if chosen.  Graham made the motion to </w:t>
      </w:r>
      <w:r w:rsidR="002A534A">
        <w:rPr>
          <w:rFonts w:ascii="Arial" w:hAnsi="Arial" w:cs="Arial"/>
          <w:sz w:val="20"/>
          <w:szCs w:val="20"/>
        </w:rPr>
        <w:t>re</w:t>
      </w:r>
      <w:r>
        <w:rPr>
          <w:rFonts w:ascii="Arial" w:hAnsi="Arial" w:cs="Arial"/>
          <w:sz w:val="20"/>
          <w:szCs w:val="20"/>
        </w:rPr>
        <w:t>appoint Mr. Jack Barnes to the Oscoda/AuSable Building Authority for a term ending Dec. 31, 2021.  Second by Samotis</w:t>
      </w:r>
      <w:r>
        <w:rPr>
          <w:rFonts w:ascii="Arial" w:hAnsi="Arial" w:cs="Arial"/>
          <w:sz w:val="20"/>
          <w:szCs w:val="20"/>
        </w:rPr>
        <w:br/>
        <w:t>Unanimous – Roll Call Vote</w:t>
      </w:r>
      <w:r>
        <w:rPr>
          <w:rFonts w:ascii="Arial" w:hAnsi="Arial" w:cs="Arial"/>
          <w:sz w:val="20"/>
          <w:szCs w:val="20"/>
        </w:rPr>
        <w:br/>
        <w:t>Motion Carried</w:t>
      </w:r>
    </w:p>
    <w:p w:rsidR="00F55558" w:rsidRDefault="00F55558" w:rsidP="00F55558">
      <w:pPr>
        <w:pStyle w:val="ListParagraph"/>
        <w:ind w:left="1000"/>
        <w:rPr>
          <w:rFonts w:ascii="Arial" w:hAnsi="Arial" w:cs="Arial"/>
          <w:b/>
          <w:sz w:val="20"/>
          <w:szCs w:val="20"/>
        </w:rPr>
      </w:pPr>
    </w:p>
    <w:p w:rsidR="00F55558" w:rsidRDefault="00F55558" w:rsidP="00F55558">
      <w:pPr>
        <w:pStyle w:val="ListParagraph"/>
        <w:ind w:left="1000"/>
        <w:rPr>
          <w:rFonts w:ascii="Arial" w:hAnsi="Arial" w:cs="Arial"/>
          <w:b/>
          <w:sz w:val="20"/>
          <w:szCs w:val="20"/>
        </w:rPr>
      </w:pPr>
    </w:p>
    <w:p w:rsidR="002E669F" w:rsidRDefault="002E669F" w:rsidP="00F55558">
      <w:pPr>
        <w:pStyle w:val="ListParagraph"/>
        <w:ind w:left="1000"/>
        <w:rPr>
          <w:rFonts w:ascii="Arial" w:hAnsi="Arial" w:cs="Arial"/>
          <w:b/>
          <w:sz w:val="20"/>
          <w:szCs w:val="20"/>
        </w:rPr>
      </w:pPr>
    </w:p>
    <w:p w:rsidR="00D2374C" w:rsidRDefault="00D2374C" w:rsidP="00F55558">
      <w:pPr>
        <w:pStyle w:val="ListParagraph"/>
        <w:ind w:left="1000"/>
        <w:rPr>
          <w:rFonts w:ascii="Arial" w:hAnsi="Arial" w:cs="Arial"/>
          <w:b/>
          <w:sz w:val="20"/>
          <w:szCs w:val="20"/>
        </w:rPr>
      </w:pPr>
    </w:p>
    <w:p w:rsidR="002E669F" w:rsidRPr="00F36E01" w:rsidRDefault="002E669F" w:rsidP="00F55558">
      <w:pPr>
        <w:pStyle w:val="ListParagraph"/>
        <w:ind w:left="1000"/>
        <w:rPr>
          <w:rFonts w:ascii="Arial" w:hAnsi="Arial" w:cs="Arial"/>
          <w:b/>
          <w:sz w:val="20"/>
          <w:szCs w:val="20"/>
        </w:rPr>
      </w:pPr>
    </w:p>
    <w:p w:rsidR="00F55558" w:rsidRPr="00F55558" w:rsidRDefault="00F36E01" w:rsidP="00F55558">
      <w:pPr>
        <w:pStyle w:val="ListParagraph"/>
        <w:numPr>
          <w:ilvl w:val="0"/>
          <w:numId w:val="12"/>
        </w:numPr>
        <w:rPr>
          <w:rFonts w:ascii="Arial" w:hAnsi="Arial" w:cs="Arial"/>
          <w:b/>
          <w:sz w:val="20"/>
          <w:szCs w:val="20"/>
        </w:rPr>
      </w:pPr>
      <w:r>
        <w:rPr>
          <w:rFonts w:ascii="Arial" w:hAnsi="Arial" w:cs="Arial"/>
          <w:b/>
          <w:sz w:val="20"/>
          <w:szCs w:val="20"/>
        </w:rPr>
        <w:t xml:space="preserve">Consideration of Resolution 2019-1 – </w:t>
      </w:r>
      <w:r>
        <w:rPr>
          <w:rFonts w:ascii="Arial" w:hAnsi="Arial" w:cs="Arial"/>
          <w:sz w:val="20"/>
          <w:szCs w:val="20"/>
        </w:rPr>
        <w:t>The township receive</w:t>
      </w:r>
      <w:r w:rsidR="002A534A">
        <w:rPr>
          <w:rFonts w:ascii="Arial" w:hAnsi="Arial" w:cs="Arial"/>
          <w:sz w:val="20"/>
          <w:szCs w:val="20"/>
        </w:rPr>
        <w:t>d a request for consideration to officially recognize</w:t>
      </w:r>
      <w:r>
        <w:rPr>
          <w:rFonts w:ascii="Arial" w:hAnsi="Arial" w:cs="Arial"/>
          <w:sz w:val="20"/>
          <w:szCs w:val="20"/>
        </w:rPr>
        <w:t xml:space="preserve"> Jan. 20-26, 2019 as School Choice Week in AuSable.  The goal is to simply raise awareness of the public and nonpublic </w:t>
      </w:r>
      <w:r w:rsidR="00F55558">
        <w:rPr>
          <w:rFonts w:ascii="Arial" w:hAnsi="Arial" w:cs="Arial"/>
          <w:sz w:val="20"/>
          <w:szCs w:val="20"/>
        </w:rPr>
        <w:t>K-12 education options available.  Moss made the motion to approve Resolution 2019-1 National School Choice Week.  Samotis recommended an edit to the resolution to read “AuSable is home to a high quality public school which parents can choose for their children, in addition to families who educate their children in the home”.  Moss made the motion to approve Resolution 2019-1 National School Choice Week as amended.  Second by Janis</w:t>
      </w:r>
      <w:r w:rsidR="00F55558">
        <w:rPr>
          <w:rFonts w:ascii="Arial" w:hAnsi="Arial" w:cs="Arial"/>
          <w:sz w:val="20"/>
          <w:szCs w:val="20"/>
        </w:rPr>
        <w:br/>
        <w:t>Unanimous – Roll Call Vote</w:t>
      </w:r>
      <w:r w:rsidR="00F55558">
        <w:rPr>
          <w:rFonts w:ascii="Arial" w:hAnsi="Arial" w:cs="Arial"/>
          <w:sz w:val="20"/>
          <w:szCs w:val="20"/>
        </w:rPr>
        <w:br/>
        <w:t>Motion Carried</w:t>
      </w:r>
    </w:p>
    <w:p w:rsidR="00031903" w:rsidRPr="00031903" w:rsidRDefault="005249EB" w:rsidP="00031903">
      <w:pPr>
        <w:pStyle w:val="ListParagraph"/>
        <w:numPr>
          <w:ilvl w:val="0"/>
          <w:numId w:val="12"/>
        </w:numPr>
        <w:rPr>
          <w:rFonts w:ascii="Arial" w:hAnsi="Arial" w:cs="Arial"/>
          <w:b/>
          <w:sz w:val="20"/>
          <w:szCs w:val="20"/>
        </w:rPr>
      </w:pPr>
      <w:r>
        <w:rPr>
          <w:rFonts w:ascii="Arial" w:hAnsi="Arial" w:cs="Arial"/>
          <w:b/>
          <w:sz w:val="20"/>
          <w:szCs w:val="20"/>
        </w:rPr>
        <w:t>Capital Improvement Schedule –</w:t>
      </w:r>
      <w:r>
        <w:rPr>
          <w:rFonts w:ascii="Arial" w:hAnsi="Arial" w:cs="Arial"/>
          <w:sz w:val="20"/>
          <w:szCs w:val="20"/>
        </w:rPr>
        <w:t xml:space="preserve"> Superintendent Sutton provided a memorandum to the staff</w:t>
      </w:r>
      <w:r w:rsidR="00031903">
        <w:rPr>
          <w:rFonts w:ascii="Arial" w:hAnsi="Arial" w:cs="Arial"/>
          <w:sz w:val="20"/>
          <w:szCs w:val="20"/>
        </w:rPr>
        <w:t xml:space="preserve"> and board members.  Projects for 2019 are in the beginni</w:t>
      </w:r>
      <w:r w:rsidR="002A534A">
        <w:rPr>
          <w:rFonts w:ascii="Arial" w:hAnsi="Arial" w:cs="Arial"/>
          <w:sz w:val="20"/>
          <w:szCs w:val="20"/>
        </w:rPr>
        <w:t>ng steps of our CIP Plan and now</w:t>
      </w:r>
      <w:r w:rsidR="00031903">
        <w:rPr>
          <w:rFonts w:ascii="Arial" w:hAnsi="Arial" w:cs="Arial"/>
          <w:sz w:val="20"/>
          <w:szCs w:val="20"/>
        </w:rPr>
        <w:t xml:space="preserve"> it’s time to begin planning for 2020.  There is a work sheet to return to her with any new ideas.  The work sheet must include any pertinent information (i.e. costs for construction or maintenance of project).  Moss made a motion to approve the dates of Thursdays, May 9</w:t>
      </w:r>
      <w:r w:rsidR="00031903" w:rsidRPr="00031903">
        <w:rPr>
          <w:rFonts w:ascii="Arial" w:hAnsi="Arial" w:cs="Arial"/>
          <w:sz w:val="20"/>
          <w:szCs w:val="20"/>
          <w:vertAlign w:val="superscript"/>
        </w:rPr>
        <w:t>th</w:t>
      </w:r>
      <w:r w:rsidR="00031903">
        <w:rPr>
          <w:rFonts w:ascii="Arial" w:hAnsi="Arial" w:cs="Arial"/>
          <w:sz w:val="20"/>
          <w:szCs w:val="20"/>
        </w:rPr>
        <w:t xml:space="preserve"> &amp; 23</w:t>
      </w:r>
      <w:r w:rsidR="00031903">
        <w:rPr>
          <w:rFonts w:ascii="Arial" w:hAnsi="Arial" w:cs="Arial"/>
          <w:sz w:val="20"/>
          <w:szCs w:val="20"/>
          <w:vertAlign w:val="superscript"/>
        </w:rPr>
        <w:t xml:space="preserve">rd </w:t>
      </w:r>
      <w:r w:rsidR="00031903">
        <w:rPr>
          <w:rFonts w:ascii="Arial" w:hAnsi="Arial" w:cs="Arial"/>
          <w:sz w:val="20"/>
          <w:szCs w:val="20"/>
        </w:rPr>
        <w:t>at 4:00 pm</w:t>
      </w:r>
      <w:r w:rsidR="00031903" w:rsidRPr="00031903">
        <w:rPr>
          <w:rFonts w:ascii="Arial" w:hAnsi="Arial" w:cs="Arial"/>
          <w:sz w:val="20"/>
          <w:szCs w:val="20"/>
        </w:rPr>
        <w:t xml:space="preserve"> for Capital Improvement work session and </w:t>
      </w:r>
      <w:r w:rsidR="00031903">
        <w:rPr>
          <w:rFonts w:ascii="Arial" w:hAnsi="Arial" w:cs="Arial"/>
          <w:sz w:val="20"/>
          <w:szCs w:val="20"/>
        </w:rPr>
        <w:t xml:space="preserve">Thursdays, </w:t>
      </w:r>
      <w:r w:rsidR="00031903" w:rsidRPr="00031903">
        <w:rPr>
          <w:rFonts w:ascii="Arial" w:hAnsi="Arial" w:cs="Arial"/>
          <w:sz w:val="20"/>
          <w:szCs w:val="20"/>
        </w:rPr>
        <w:t>Sept. 12</w:t>
      </w:r>
      <w:r w:rsidR="00031903" w:rsidRPr="00031903">
        <w:rPr>
          <w:rFonts w:ascii="Arial" w:hAnsi="Arial" w:cs="Arial"/>
          <w:sz w:val="20"/>
          <w:szCs w:val="20"/>
          <w:vertAlign w:val="superscript"/>
        </w:rPr>
        <w:t>th</w:t>
      </w:r>
      <w:r w:rsidR="00031903" w:rsidRPr="00031903">
        <w:rPr>
          <w:rFonts w:ascii="Arial" w:hAnsi="Arial" w:cs="Arial"/>
          <w:sz w:val="20"/>
          <w:szCs w:val="20"/>
        </w:rPr>
        <w:t xml:space="preserve"> &amp; 26</w:t>
      </w:r>
      <w:proofErr w:type="gramStart"/>
      <w:r w:rsidR="00031903" w:rsidRPr="00031903">
        <w:rPr>
          <w:rFonts w:ascii="Arial" w:hAnsi="Arial" w:cs="Arial"/>
          <w:sz w:val="20"/>
          <w:szCs w:val="20"/>
          <w:vertAlign w:val="superscript"/>
        </w:rPr>
        <w:t>th</w:t>
      </w:r>
      <w:r w:rsidR="00031903" w:rsidRPr="00031903">
        <w:rPr>
          <w:rFonts w:ascii="Arial" w:hAnsi="Arial" w:cs="Arial"/>
          <w:sz w:val="20"/>
          <w:szCs w:val="20"/>
        </w:rPr>
        <w:t xml:space="preserve">  </w:t>
      </w:r>
      <w:r w:rsidR="00031903">
        <w:rPr>
          <w:rFonts w:ascii="Arial" w:hAnsi="Arial" w:cs="Arial"/>
          <w:sz w:val="20"/>
          <w:szCs w:val="20"/>
        </w:rPr>
        <w:t>at</w:t>
      </w:r>
      <w:proofErr w:type="gramEnd"/>
      <w:r w:rsidR="00031903">
        <w:rPr>
          <w:rFonts w:ascii="Arial" w:hAnsi="Arial" w:cs="Arial"/>
          <w:sz w:val="20"/>
          <w:szCs w:val="20"/>
        </w:rPr>
        <w:t xml:space="preserve"> 4:00 pm for the budget.  Second by Ramsdell</w:t>
      </w:r>
      <w:r w:rsidR="00031903">
        <w:rPr>
          <w:rFonts w:ascii="Arial" w:hAnsi="Arial" w:cs="Arial"/>
          <w:sz w:val="20"/>
          <w:szCs w:val="20"/>
        </w:rPr>
        <w:br/>
        <w:t>Unanimous -  Roll Call Vote</w:t>
      </w:r>
      <w:r w:rsidR="00031903">
        <w:rPr>
          <w:rFonts w:ascii="Arial" w:hAnsi="Arial" w:cs="Arial"/>
          <w:sz w:val="20"/>
          <w:szCs w:val="20"/>
        </w:rPr>
        <w:br/>
        <w:t>Motion Carried</w:t>
      </w:r>
    </w:p>
    <w:p w:rsidR="00031903" w:rsidRPr="00031903" w:rsidRDefault="00031903" w:rsidP="00031903">
      <w:pPr>
        <w:pStyle w:val="ListParagraph"/>
        <w:numPr>
          <w:ilvl w:val="0"/>
          <w:numId w:val="12"/>
        </w:numPr>
        <w:rPr>
          <w:rFonts w:ascii="Arial" w:hAnsi="Arial" w:cs="Arial"/>
          <w:b/>
          <w:sz w:val="20"/>
          <w:szCs w:val="20"/>
        </w:rPr>
      </w:pPr>
      <w:r>
        <w:rPr>
          <w:rFonts w:ascii="Arial" w:hAnsi="Arial" w:cs="Arial"/>
          <w:b/>
          <w:sz w:val="20"/>
          <w:szCs w:val="20"/>
        </w:rPr>
        <w:t xml:space="preserve">2019 MTA Conference – </w:t>
      </w:r>
      <w:r w:rsidR="00BD0E90">
        <w:rPr>
          <w:rFonts w:ascii="Arial" w:hAnsi="Arial" w:cs="Arial"/>
          <w:sz w:val="20"/>
          <w:szCs w:val="20"/>
        </w:rPr>
        <w:t xml:space="preserve">The 2019 MTA </w:t>
      </w:r>
      <w:r>
        <w:rPr>
          <w:rFonts w:ascii="Arial" w:hAnsi="Arial" w:cs="Arial"/>
          <w:sz w:val="20"/>
          <w:szCs w:val="20"/>
        </w:rPr>
        <w:t>Conference will be held in Grand Rapids on April</w:t>
      </w:r>
      <w:r>
        <w:rPr>
          <w:rFonts w:ascii="Arial" w:hAnsi="Arial" w:cs="Arial"/>
          <w:sz w:val="20"/>
          <w:szCs w:val="20"/>
        </w:rPr>
        <w:br/>
        <w:t>1</w:t>
      </w:r>
      <w:r w:rsidRPr="00031903">
        <w:rPr>
          <w:rFonts w:ascii="Arial" w:hAnsi="Arial" w:cs="Arial"/>
          <w:sz w:val="20"/>
          <w:szCs w:val="20"/>
          <w:vertAlign w:val="superscript"/>
        </w:rPr>
        <w:t>st</w:t>
      </w:r>
      <w:r>
        <w:rPr>
          <w:rFonts w:ascii="Arial" w:hAnsi="Arial" w:cs="Arial"/>
          <w:sz w:val="20"/>
          <w:szCs w:val="20"/>
        </w:rPr>
        <w:t xml:space="preserve"> thru 4</w:t>
      </w:r>
      <w:r w:rsidRPr="00031903">
        <w:rPr>
          <w:rFonts w:ascii="Arial" w:hAnsi="Arial" w:cs="Arial"/>
          <w:sz w:val="20"/>
          <w:szCs w:val="20"/>
          <w:vertAlign w:val="superscript"/>
        </w:rPr>
        <w:t>th</w:t>
      </w:r>
      <w:r>
        <w:rPr>
          <w:rFonts w:ascii="Arial" w:hAnsi="Arial" w:cs="Arial"/>
          <w:sz w:val="20"/>
          <w:szCs w:val="20"/>
        </w:rPr>
        <w:t>.  Anyone interested in attending, please let the Superintendent know by Jan. 18</w:t>
      </w:r>
      <w:r w:rsidRPr="00031903">
        <w:rPr>
          <w:rFonts w:ascii="Arial" w:hAnsi="Arial" w:cs="Arial"/>
          <w:sz w:val="20"/>
          <w:szCs w:val="20"/>
          <w:vertAlign w:val="superscript"/>
        </w:rPr>
        <w:t>th</w:t>
      </w:r>
      <w:r>
        <w:rPr>
          <w:rFonts w:ascii="Arial" w:hAnsi="Arial" w:cs="Arial"/>
          <w:sz w:val="20"/>
          <w:szCs w:val="20"/>
        </w:rPr>
        <w:t>.</w:t>
      </w:r>
    </w:p>
    <w:p w:rsidR="005017F7" w:rsidRPr="00853B0E" w:rsidRDefault="00031903" w:rsidP="00853B0E">
      <w:pPr>
        <w:pStyle w:val="ListParagraph"/>
        <w:numPr>
          <w:ilvl w:val="0"/>
          <w:numId w:val="12"/>
        </w:numPr>
        <w:ind w:left="990"/>
        <w:rPr>
          <w:rFonts w:ascii="Arial" w:hAnsi="Arial" w:cs="Arial"/>
          <w:b/>
          <w:bCs/>
          <w:sz w:val="22"/>
          <w:szCs w:val="22"/>
          <w:u w:val="single"/>
        </w:rPr>
      </w:pPr>
      <w:r w:rsidRPr="00853B0E">
        <w:rPr>
          <w:rFonts w:ascii="Arial" w:hAnsi="Arial" w:cs="Arial"/>
          <w:b/>
          <w:sz w:val="20"/>
          <w:szCs w:val="20"/>
        </w:rPr>
        <w:t xml:space="preserve">Property Donation – </w:t>
      </w:r>
      <w:r w:rsidRPr="00853B0E">
        <w:rPr>
          <w:rFonts w:ascii="Arial" w:hAnsi="Arial" w:cs="Arial"/>
          <w:sz w:val="20"/>
          <w:szCs w:val="20"/>
        </w:rPr>
        <w:t xml:space="preserve">Treasurer Samotis received correspondence from Mr. </w:t>
      </w:r>
      <w:proofErr w:type="spellStart"/>
      <w:r w:rsidRPr="00853B0E">
        <w:rPr>
          <w:rFonts w:ascii="Arial" w:hAnsi="Arial" w:cs="Arial"/>
          <w:sz w:val="20"/>
          <w:szCs w:val="20"/>
        </w:rPr>
        <w:t>Soncrant</w:t>
      </w:r>
      <w:proofErr w:type="spellEnd"/>
      <w:r w:rsidRPr="00853B0E">
        <w:rPr>
          <w:rFonts w:ascii="Arial" w:hAnsi="Arial" w:cs="Arial"/>
          <w:sz w:val="20"/>
          <w:szCs w:val="20"/>
        </w:rPr>
        <w:t>, who earlier in the year</w:t>
      </w:r>
      <w:r w:rsidR="00853B0E" w:rsidRPr="00853B0E">
        <w:rPr>
          <w:rFonts w:ascii="Arial" w:hAnsi="Arial" w:cs="Arial"/>
          <w:sz w:val="20"/>
          <w:szCs w:val="20"/>
        </w:rPr>
        <w:t xml:space="preserve"> had donated Lots 12 &amp; 13 of The Old Mill Site to AuSable Township.  He also is interested in doing the same with Lots 7, 8, 9, and 10.  There is currently an outstanding tax bill in the amount of $2,590.74.  The trustees conversed about some possible uses for the property.  Samotis made a motion to approve the acquisition of Lots 7 thru 10 of</w:t>
      </w:r>
      <w:r w:rsidR="00853B0E" w:rsidRPr="00853B0E">
        <w:rPr>
          <w:rFonts w:ascii="Arial" w:hAnsi="Arial" w:cs="Arial"/>
          <w:sz w:val="20"/>
          <w:szCs w:val="20"/>
        </w:rPr>
        <w:br/>
        <w:t xml:space="preserve">The Old Mill Site from the </w:t>
      </w:r>
      <w:proofErr w:type="spellStart"/>
      <w:r w:rsidR="00853B0E" w:rsidRPr="00853B0E">
        <w:rPr>
          <w:rFonts w:ascii="Arial" w:hAnsi="Arial" w:cs="Arial"/>
          <w:sz w:val="20"/>
          <w:szCs w:val="20"/>
        </w:rPr>
        <w:t>Soncrant</w:t>
      </w:r>
      <w:proofErr w:type="spellEnd"/>
      <w:r w:rsidR="00853B0E" w:rsidRPr="00853B0E">
        <w:rPr>
          <w:rFonts w:ascii="Arial" w:hAnsi="Arial" w:cs="Arial"/>
          <w:sz w:val="20"/>
          <w:szCs w:val="20"/>
        </w:rPr>
        <w:t xml:space="preserve"> family and pay the 2018 Summer and Winter Taxes upon</w:t>
      </w:r>
      <w:r w:rsidR="00853B0E" w:rsidRPr="00853B0E">
        <w:rPr>
          <w:rFonts w:ascii="Arial" w:hAnsi="Arial" w:cs="Arial"/>
          <w:sz w:val="20"/>
          <w:szCs w:val="20"/>
        </w:rPr>
        <w:br/>
        <w:t>completion of the donation. Second by Barnes</w:t>
      </w:r>
      <w:r w:rsidR="00853B0E" w:rsidRPr="00853B0E">
        <w:rPr>
          <w:rFonts w:ascii="Arial" w:hAnsi="Arial" w:cs="Arial"/>
          <w:sz w:val="20"/>
          <w:szCs w:val="20"/>
        </w:rPr>
        <w:br/>
        <w:t>Unanimous – Roll Call Vote</w:t>
      </w:r>
      <w:r w:rsidR="00853B0E" w:rsidRPr="00853B0E">
        <w:rPr>
          <w:rFonts w:ascii="Arial" w:hAnsi="Arial" w:cs="Arial"/>
          <w:sz w:val="20"/>
          <w:szCs w:val="20"/>
        </w:rPr>
        <w:br/>
        <w:t>Motion Carried</w:t>
      </w:r>
      <w:r w:rsidR="00853B0E" w:rsidRPr="00853B0E">
        <w:rPr>
          <w:rFonts w:ascii="Arial" w:hAnsi="Arial" w:cs="Arial"/>
          <w:sz w:val="20"/>
          <w:szCs w:val="20"/>
        </w:rPr>
        <w:br/>
      </w: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A3337A" w:rsidRPr="00A3337A" w:rsidRDefault="00A3337A" w:rsidP="00A3337A">
      <w:pPr>
        <w:pStyle w:val="ListParagraph"/>
        <w:numPr>
          <w:ilvl w:val="0"/>
          <w:numId w:val="13"/>
        </w:numPr>
        <w:rPr>
          <w:rFonts w:ascii="Arial" w:hAnsi="Arial" w:cs="Arial"/>
          <w:b/>
          <w:bCs/>
          <w:sz w:val="20"/>
          <w:szCs w:val="20"/>
        </w:rPr>
      </w:pPr>
      <w:r>
        <w:rPr>
          <w:rFonts w:ascii="Arial" w:hAnsi="Arial" w:cs="Arial"/>
          <w:b/>
          <w:bCs/>
          <w:sz w:val="20"/>
          <w:szCs w:val="20"/>
        </w:rPr>
        <w:t xml:space="preserve">Jeff Moss – RAB Update - </w:t>
      </w:r>
      <w:r>
        <w:rPr>
          <w:rFonts w:ascii="Arial" w:hAnsi="Arial" w:cs="Arial"/>
          <w:bCs/>
          <w:sz w:val="20"/>
          <w:szCs w:val="20"/>
        </w:rPr>
        <w:t xml:space="preserve"> Trustee Moss said that there had been change to the water science.  Representative </w:t>
      </w:r>
      <w:proofErr w:type="spellStart"/>
      <w:r>
        <w:rPr>
          <w:rFonts w:ascii="Arial" w:hAnsi="Arial" w:cs="Arial"/>
          <w:bCs/>
          <w:sz w:val="20"/>
          <w:szCs w:val="20"/>
        </w:rPr>
        <w:t>Stamas</w:t>
      </w:r>
      <w:proofErr w:type="spellEnd"/>
      <w:r>
        <w:rPr>
          <w:rFonts w:ascii="Arial" w:hAnsi="Arial" w:cs="Arial"/>
          <w:bCs/>
          <w:sz w:val="20"/>
          <w:szCs w:val="20"/>
        </w:rPr>
        <w:t xml:space="preserve"> passed legislation to set a standard in Michigan that is the same as the Federal guidelines regarding the testing of PFAS contaminants. </w:t>
      </w:r>
    </w:p>
    <w:p w:rsidR="00A3337A" w:rsidRPr="00A3337A" w:rsidRDefault="00A3337A" w:rsidP="00A3337A">
      <w:pPr>
        <w:pStyle w:val="ListParagraph"/>
        <w:numPr>
          <w:ilvl w:val="0"/>
          <w:numId w:val="13"/>
        </w:numPr>
        <w:rPr>
          <w:rFonts w:ascii="Arial" w:hAnsi="Arial" w:cs="Arial"/>
          <w:b/>
          <w:bCs/>
          <w:sz w:val="20"/>
          <w:szCs w:val="20"/>
        </w:rPr>
      </w:pPr>
      <w:r>
        <w:rPr>
          <w:rFonts w:ascii="Arial" w:hAnsi="Arial" w:cs="Arial"/>
          <w:b/>
          <w:bCs/>
          <w:sz w:val="20"/>
          <w:szCs w:val="20"/>
        </w:rPr>
        <w:t xml:space="preserve">Kelly Graham – Iron Belle Trail Update - </w:t>
      </w:r>
      <w:r w:rsidR="00D2374C">
        <w:rPr>
          <w:rFonts w:ascii="Arial" w:hAnsi="Arial" w:cs="Arial"/>
          <w:bCs/>
          <w:sz w:val="20"/>
          <w:szCs w:val="20"/>
        </w:rPr>
        <w:t xml:space="preserve"> Clerk Graham has a copy of the feasibility study done by Spicer Group, (which is available in her office for anyone who wishes to review it). The Iron Belle Challenge Grant has been submitted today, while other grants will be applied for the construction phase of the trail.</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D2374C">
        <w:rPr>
          <w:rFonts w:ascii="Arial" w:hAnsi="Arial" w:cs="Arial"/>
          <w:bCs/>
          <w:sz w:val="20"/>
          <w:szCs w:val="20"/>
        </w:rPr>
        <w:t xml:space="preserve">Trustee Barnes received positive comments regarding the water project on Johnson Road.  Residents complimented on a job well done by John Henry Excavating, Inc. </w:t>
      </w:r>
      <w:proofErr w:type="gramStart"/>
      <w:r w:rsidR="00D2374C">
        <w:rPr>
          <w:rFonts w:ascii="Arial" w:hAnsi="Arial" w:cs="Arial"/>
          <w:bCs/>
          <w:sz w:val="20"/>
          <w:szCs w:val="20"/>
        </w:rPr>
        <w:t>and also</w:t>
      </w:r>
      <w:proofErr w:type="gramEnd"/>
      <w:r w:rsidR="00D2374C">
        <w:rPr>
          <w:rFonts w:ascii="Arial" w:hAnsi="Arial" w:cs="Arial"/>
          <w:bCs/>
          <w:sz w:val="20"/>
          <w:szCs w:val="20"/>
        </w:rPr>
        <w:t xml:space="preserve"> our DPW gentleman for their courteous service.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w:t>
      </w:r>
      <w:r w:rsidR="00D2374C">
        <w:rPr>
          <w:rFonts w:ascii="Arial" w:hAnsi="Arial" w:cs="Arial"/>
          <w:sz w:val="20"/>
          <w:szCs w:val="20"/>
        </w:rPr>
        <w:t xml:space="preserve"> to adjourn made by Barnes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D2374C">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D2374C">
        <w:rPr>
          <w:rFonts w:ascii="Arial" w:hAnsi="Arial" w:cs="Arial"/>
          <w:sz w:val="20"/>
          <w:szCs w:val="20"/>
        </w:rPr>
        <w:t>5:28</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Default="00DA06CC" w:rsidP="00C528E1">
      <w:pPr>
        <w:rPr>
          <w:rFonts w:ascii="Arial" w:hAnsi="Arial" w:cs="Arial"/>
          <w:sz w:val="22"/>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 xml:space="preserve">Charter Township of AuSable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F55558">
      <w:rPr>
        <w:rFonts w:asciiTheme="majorHAnsi" w:eastAsiaTheme="majorEastAsia" w:hAnsiTheme="majorHAnsi" w:cstheme="majorBidi"/>
        <w:color w:val="808080" w:themeColor="background1" w:themeShade="80"/>
        <w:sz w:val="16"/>
        <w:szCs w:val="16"/>
      </w:rPr>
      <w:t xml:space="preserve"> Jan. 7, 2019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A456184"/>
    <w:multiLevelType w:val="hybridMultilevel"/>
    <w:tmpl w:val="F2A67DF6"/>
    <w:lvl w:ilvl="0" w:tplc="106A3404">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7A1F3C3D"/>
    <w:multiLevelType w:val="hybridMultilevel"/>
    <w:tmpl w:val="54524106"/>
    <w:lvl w:ilvl="0" w:tplc="CC1CF862">
      <w:start w:val="1"/>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5"/>
  </w:num>
  <w:num w:numId="2">
    <w:abstractNumId w:val="3"/>
  </w:num>
  <w:num w:numId="3">
    <w:abstractNumId w:val="11"/>
  </w:num>
  <w:num w:numId="4">
    <w:abstractNumId w:val="1"/>
  </w:num>
  <w:num w:numId="5">
    <w:abstractNumId w:val="0"/>
  </w:num>
  <w:num w:numId="6">
    <w:abstractNumId w:val="8"/>
  </w:num>
  <w:num w:numId="7">
    <w:abstractNumId w:val="2"/>
  </w:num>
  <w:num w:numId="8">
    <w:abstractNumId w:val="7"/>
  </w:num>
  <w:num w:numId="9">
    <w:abstractNumId w:val="10"/>
  </w:num>
  <w:num w:numId="10">
    <w:abstractNumId w:val="9"/>
  </w:num>
  <w:num w:numId="11">
    <w:abstractNumId w:val="4"/>
  </w:num>
  <w:num w:numId="12">
    <w:abstractNumId w:val="6"/>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1903"/>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A534A"/>
    <w:rsid w:val="002B3540"/>
    <w:rsid w:val="002B4114"/>
    <w:rsid w:val="002C4694"/>
    <w:rsid w:val="002D00E4"/>
    <w:rsid w:val="002D119B"/>
    <w:rsid w:val="002E091F"/>
    <w:rsid w:val="002E669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49EB"/>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53B0E"/>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337A"/>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D0E90"/>
    <w:rsid w:val="00BD685C"/>
    <w:rsid w:val="00BE1C87"/>
    <w:rsid w:val="00C0152D"/>
    <w:rsid w:val="00C03714"/>
    <w:rsid w:val="00C0448C"/>
    <w:rsid w:val="00C0524D"/>
    <w:rsid w:val="00C061FA"/>
    <w:rsid w:val="00C14AA6"/>
    <w:rsid w:val="00C2029F"/>
    <w:rsid w:val="00C25E0A"/>
    <w:rsid w:val="00C36E80"/>
    <w:rsid w:val="00C3727A"/>
    <w:rsid w:val="00C528E1"/>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374C"/>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23A2A"/>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36E01"/>
    <w:rsid w:val="00F51E84"/>
    <w:rsid w:val="00F5526F"/>
    <w:rsid w:val="00F55558"/>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FE5B5"/>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0772-BA72-4061-AF9F-F1CEA7E3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763</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9</cp:revision>
  <cp:lastPrinted>2019-01-15T15:10:00Z</cp:lastPrinted>
  <dcterms:created xsi:type="dcterms:W3CDTF">2019-01-11T20:50:00Z</dcterms:created>
  <dcterms:modified xsi:type="dcterms:W3CDTF">2019-01-23T14:30:00Z</dcterms:modified>
</cp:coreProperties>
</file>